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16E60" w14:textId="77777777" w:rsidR="00276D50" w:rsidRDefault="00276D50">
      <w:pPr>
        <w:pStyle w:val="Titre1"/>
        <w:rPr>
          <w:b/>
        </w:rPr>
      </w:pPr>
      <w:bookmarkStart w:id="0" w:name="_heading=h.8h8vmueleu6l" w:colFirst="0" w:colLast="0"/>
      <w:bookmarkEnd w:id="0"/>
    </w:p>
    <w:p w14:paraId="5CE42826" w14:textId="77777777" w:rsidR="00276D50" w:rsidRDefault="00276D50">
      <w:pPr>
        <w:pStyle w:val="Titre1"/>
        <w:rPr>
          <w:b/>
        </w:rPr>
      </w:pPr>
      <w:bookmarkStart w:id="1" w:name="_heading=h.iqjo4u40bfqz" w:colFirst="0" w:colLast="0"/>
      <w:bookmarkEnd w:id="1"/>
    </w:p>
    <w:p w14:paraId="37E51A63" w14:textId="77777777" w:rsidR="00276D50" w:rsidRDefault="00000000">
      <w:pPr>
        <w:pStyle w:val="Titre1"/>
        <w:rPr>
          <w:rFonts w:ascii="Source Sans 3 Black" w:eastAsia="Source Sans 3 Black" w:hAnsi="Source Sans 3 Black" w:cs="Source Sans 3 Black"/>
          <w:color w:val="2A3551"/>
          <w:sz w:val="50"/>
          <w:szCs w:val="50"/>
        </w:rPr>
      </w:pPr>
      <w:bookmarkStart w:id="2" w:name="_heading=h.gjdgxs" w:colFirst="0" w:colLast="0"/>
      <w:bookmarkEnd w:id="2"/>
      <w:r>
        <w:rPr>
          <w:rFonts w:ascii="Source Sans 3 Black" w:eastAsia="Source Sans 3 Black" w:hAnsi="Source Sans 3 Black" w:cs="Source Sans 3 Black"/>
          <w:color w:val="2A3551"/>
          <w:sz w:val="50"/>
          <w:szCs w:val="50"/>
        </w:rPr>
        <w:t xml:space="preserve">Conseils et méthodes pour fixer </w:t>
      </w:r>
      <w:r>
        <w:rPr>
          <w:rFonts w:ascii="Source Sans 3 Black" w:eastAsia="Source Sans 3 Black" w:hAnsi="Source Sans 3 Black" w:cs="Source Sans 3 Black"/>
          <w:color w:val="2A3551"/>
          <w:sz w:val="50"/>
          <w:szCs w:val="50"/>
        </w:rPr>
        <w:br/>
        <w:t xml:space="preserve">de bons objectifs  </w:t>
      </w:r>
    </w:p>
    <w:p w14:paraId="6B3226F9" w14:textId="77777777" w:rsidR="00276D50" w:rsidRDefault="00000000">
      <w:pPr>
        <w:rPr>
          <w:rFonts w:ascii="Source Sans 3" w:eastAsia="Source Sans 3" w:hAnsi="Source Sans 3" w:cs="Source Sans 3"/>
          <w:color w:val="131D35"/>
          <w:sz w:val="28"/>
          <w:szCs w:val="28"/>
        </w:rPr>
      </w:pPr>
      <w:r>
        <w:rPr>
          <w:rFonts w:ascii="Source Sans 3" w:eastAsia="Source Sans 3" w:hAnsi="Source Sans 3" w:cs="Source Sans 3"/>
          <w:color w:val="131D35"/>
          <w:sz w:val="28"/>
          <w:szCs w:val="28"/>
        </w:rPr>
        <w:t>Les clés pour les comprendre et des exemples concrets pour s’inspirer</w:t>
      </w:r>
    </w:p>
    <w:p w14:paraId="7E0E0495" w14:textId="77777777" w:rsidR="00276D50" w:rsidRDefault="00276D50">
      <w:pPr>
        <w:pStyle w:val="Titre2"/>
        <w:rPr>
          <w:rFonts w:ascii="Source Sans 3" w:eastAsia="Source Sans 3" w:hAnsi="Source Sans 3" w:cs="Source Sans 3"/>
          <w:b/>
          <w:color w:val="131D35"/>
        </w:rPr>
      </w:pPr>
      <w:bookmarkStart w:id="3" w:name="_heading=h.q707qcnk9t8z" w:colFirst="0" w:colLast="0"/>
      <w:bookmarkEnd w:id="3"/>
    </w:p>
    <w:p w14:paraId="7AD2B825" w14:textId="77777777" w:rsidR="00276D50" w:rsidRDefault="00000000">
      <w:pPr>
        <w:pStyle w:val="Titre2"/>
        <w:rPr>
          <w:rFonts w:ascii="Source Sans 3" w:eastAsia="Source Sans 3" w:hAnsi="Source Sans 3" w:cs="Source Sans 3"/>
          <w:b/>
          <w:color w:val="131D35"/>
        </w:rPr>
      </w:pPr>
      <w:bookmarkStart w:id="4" w:name="_heading=h.30j0zll" w:colFirst="0" w:colLast="0"/>
      <w:bookmarkEnd w:id="4"/>
      <w:r>
        <w:rPr>
          <w:rFonts w:ascii="Source Sans 3" w:eastAsia="Source Sans 3" w:hAnsi="Source Sans 3" w:cs="Source Sans 3"/>
          <w:b/>
          <w:color w:val="131D35"/>
        </w:rPr>
        <w:t>Processus de fixation des objectifs</w:t>
      </w:r>
    </w:p>
    <w:p w14:paraId="00EF5290"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 xml:space="preserve">À chaque </w:t>
      </w:r>
      <w:r>
        <w:rPr>
          <w:rFonts w:ascii="Source Sans 3" w:eastAsia="Source Sans 3" w:hAnsi="Source Sans 3" w:cs="Source Sans 3"/>
          <w:i/>
          <w:color w:val="131D35"/>
          <w:u w:val="single"/>
        </w:rPr>
        <w:t>fin de trimestre/semestre/année</w:t>
      </w:r>
      <w:r>
        <w:rPr>
          <w:rFonts w:ascii="Source Sans 3" w:eastAsia="Source Sans 3" w:hAnsi="Source Sans 3" w:cs="Source Sans 3"/>
          <w:color w:val="131D35"/>
        </w:rPr>
        <w:t xml:space="preserve">, la direction définit les objectifs stratégiques de l’entreprise et présente les chantiers prioritaires aux managers sous la forme </w:t>
      </w:r>
      <w:r>
        <w:rPr>
          <w:rFonts w:ascii="Source Sans 3" w:eastAsia="Source Sans 3" w:hAnsi="Source Sans 3" w:cs="Source Sans 3"/>
          <w:i/>
          <w:color w:val="131D35"/>
          <w:u w:val="single"/>
        </w:rPr>
        <w:t>d’une road map/d’une réunion/d’un séminaire</w:t>
      </w:r>
      <w:r>
        <w:rPr>
          <w:rFonts w:ascii="Source Sans 3" w:eastAsia="Source Sans 3" w:hAnsi="Source Sans 3" w:cs="Source Sans 3"/>
          <w:color w:val="131D35"/>
        </w:rPr>
        <w:t>.</w:t>
      </w:r>
    </w:p>
    <w:p w14:paraId="783F202C" w14:textId="77777777" w:rsidR="00276D50" w:rsidRDefault="00276D50">
      <w:pPr>
        <w:rPr>
          <w:rFonts w:ascii="Source Sans 3" w:eastAsia="Source Sans 3" w:hAnsi="Source Sans 3" w:cs="Source Sans 3"/>
          <w:color w:val="131D35"/>
        </w:rPr>
      </w:pPr>
    </w:p>
    <w:p w14:paraId="28C22B3A"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 xml:space="preserve">Chaque manager traduit ensuite ces objectifs stratégiques en objectifs opérationnels pour les membres de son équipe et organise </w:t>
      </w:r>
      <w:r>
        <w:rPr>
          <w:rFonts w:ascii="Source Sans 3" w:eastAsia="Source Sans 3" w:hAnsi="Source Sans 3" w:cs="Source Sans 3"/>
          <w:i/>
          <w:color w:val="131D35"/>
          <w:u w:val="single"/>
        </w:rPr>
        <w:t>des entretiens individuels / une réunion d’équipe</w:t>
      </w:r>
      <w:r>
        <w:rPr>
          <w:rFonts w:ascii="Source Sans 3" w:eastAsia="Source Sans 3" w:hAnsi="Source Sans 3" w:cs="Source Sans 3"/>
          <w:color w:val="131D35"/>
        </w:rPr>
        <w:t xml:space="preserve"> d’environ </w:t>
      </w:r>
      <w:r>
        <w:rPr>
          <w:rFonts w:ascii="Source Sans 3" w:eastAsia="Source Sans 3" w:hAnsi="Source Sans 3" w:cs="Source Sans 3"/>
          <w:i/>
          <w:color w:val="131D35"/>
          <w:u w:val="single"/>
        </w:rPr>
        <w:t>30 min / 1 heure/ 2 heures</w:t>
      </w:r>
      <w:r>
        <w:rPr>
          <w:rFonts w:ascii="Source Sans 3" w:eastAsia="Source Sans 3" w:hAnsi="Source Sans 3" w:cs="Source Sans 3"/>
          <w:color w:val="131D35"/>
        </w:rPr>
        <w:t xml:space="preserve"> dans un délai de </w:t>
      </w:r>
      <w:r>
        <w:rPr>
          <w:rFonts w:ascii="Source Sans 3" w:eastAsia="Source Sans 3" w:hAnsi="Source Sans 3" w:cs="Source Sans 3"/>
          <w:i/>
          <w:color w:val="131D35"/>
          <w:u w:val="single"/>
        </w:rPr>
        <w:t>renseigner le délai</w:t>
      </w:r>
      <w:r>
        <w:rPr>
          <w:rFonts w:ascii="Source Sans 3" w:eastAsia="Source Sans 3" w:hAnsi="Source Sans 3" w:cs="Source Sans 3"/>
          <w:color w:val="131D35"/>
        </w:rPr>
        <w:t xml:space="preserve"> suivant le début de la campagne de fixation des objectifs définie par le service RH. Le manager y énonce le travail attendu et évalue la faisabilité de l’atteinte des objectifs avec chaque collaborateur.</w:t>
      </w:r>
    </w:p>
    <w:p w14:paraId="3C011D06" w14:textId="77777777" w:rsidR="00276D50" w:rsidRDefault="00276D50">
      <w:pPr>
        <w:rPr>
          <w:rFonts w:ascii="Source Sans 3" w:eastAsia="Source Sans 3" w:hAnsi="Source Sans 3" w:cs="Source Sans 3"/>
          <w:color w:val="131D35"/>
        </w:rPr>
      </w:pPr>
    </w:p>
    <w:p w14:paraId="11C33790" w14:textId="77777777" w:rsidR="00276D50" w:rsidRDefault="00276D50">
      <w:pPr>
        <w:rPr>
          <w:rFonts w:ascii="Source Sans 3" w:eastAsia="Source Sans 3" w:hAnsi="Source Sans 3" w:cs="Source Sans 3"/>
          <w:color w:val="131D35"/>
        </w:rPr>
      </w:pPr>
    </w:p>
    <w:p w14:paraId="093754A0" w14:textId="77777777" w:rsidR="00276D50" w:rsidRDefault="00276D50">
      <w:pPr>
        <w:rPr>
          <w:rFonts w:ascii="Source Sans 3" w:eastAsia="Source Sans 3" w:hAnsi="Source Sans 3" w:cs="Source Sans 3"/>
          <w:color w:val="131D35"/>
        </w:rPr>
      </w:pPr>
    </w:p>
    <w:p w14:paraId="2AB63247" w14:textId="77777777" w:rsidR="00276D50" w:rsidRDefault="00276D50">
      <w:pPr>
        <w:rPr>
          <w:rFonts w:ascii="Source Sans 3" w:eastAsia="Source Sans 3" w:hAnsi="Source Sans 3" w:cs="Source Sans 3"/>
          <w:color w:val="131D35"/>
        </w:rPr>
      </w:pPr>
    </w:p>
    <w:p w14:paraId="2AB39174" w14:textId="77777777" w:rsidR="00276D50" w:rsidRDefault="00276D50">
      <w:pPr>
        <w:rPr>
          <w:rFonts w:ascii="Source Sans 3" w:eastAsia="Source Sans 3" w:hAnsi="Source Sans 3" w:cs="Source Sans 3"/>
          <w:color w:val="131D35"/>
        </w:rPr>
      </w:pPr>
    </w:p>
    <w:p w14:paraId="45DFE9CE" w14:textId="77777777" w:rsidR="00276D50" w:rsidRDefault="00276D50">
      <w:pPr>
        <w:rPr>
          <w:rFonts w:ascii="Source Sans 3" w:eastAsia="Source Sans 3" w:hAnsi="Source Sans 3" w:cs="Source Sans 3"/>
          <w:color w:val="131D35"/>
        </w:rPr>
      </w:pPr>
    </w:p>
    <w:p w14:paraId="3A19556F" w14:textId="77777777" w:rsidR="00276D50" w:rsidRDefault="00276D50">
      <w:pPr>
        <w:rPr>
          <w:rFonts w:ascii="Source Sans 3" w:eastAsia="Source Sans 3" w:hAnsi="Source Sans 3" w:cs="Source Sans 3"/>
          <w:color w:val="131D35"/>
        </w:rPr>
      </w:pPr>
    </w:p>
    <w:p w14:paraId="78EF55BE" w14:textId="77777777" w:rsidR="00276D50" w:rsidRDefault="00276D50">
      <w:pPr>
        <w:rPr>
          <w:rFonts w:ascii="Source Sans 3" w:eastAsia="Source Sans 3" w:hAnsi="Source Sans 3" w:cs="Source Sans 3"/>
          <w:color w:val="131D35"/>
        </w:rPr>
      </w:pPr>
    </w:p>
    <w:p w14:paraId="10B952BC" w14:textId="77777777" w:rsidR="00276D50" w:rsidRDefault="00276D50">
      <w:pPr>
        <w:rPr>
          <w:rFonts w:ascii="Source Sans 3" w:eastAsia="Source Sans 3" w:hAnsi="Source Sans 3" w:cs="Source Sans 3"/>
          <w:color w:val="131D35"/>
        </w:rPr>
      </w:pPr>
    </w:p>
    <w:p w14:paraId="30A7C1C0" w14:textId="77777777" w:rsidR="00276D50" w:rsidRDefault="00276D50">
      <w:pPr>
        <w:rPr>
          <w:rFonts w:ascii="Source Sans 3" w:eastAsia="Source Sans 3" w:hAnsi="Source Sans 3" w:cs="Source Sans 3"/>
          <w:color w:val="131D35"/>
        </w:rPr>
      </w:pPr>
    </w:p>
    <w:p w14:paraId="2EC0B938" w14:textId="77777777" w:rsidR="00276D50" w:rsidRDefault="00276D50">
      <w:pPr>
        <w:rPr>
          <w:rFonts w:ascii="Source Sans 3" w:eastAsia="Source Sans 3" w:hAnsi="Source Sans 3" w:cs="Source Sans 3"/>
          <w:color w:val="131D35"/>
        </w:rPr>
      </w:pPr>
    </w:p>
    <w:p w14:paraId="328E6459" w14:textId="77777777" w:rsidR="00276D50" w:rsidRDefault="00276D50">
      <w:pPr>
        <w:rPr>
          <w:rFonts w:ascii="Source Sans 3" w:eastAsia="Source Sans 3" w:hAnsi="Source Sans 3" w:cs="Source Sans 3"/>
          <w:color w:val="131D35"/>
        </w:rPr>
      </w:pPr>
    </w:p>
    <w:p w14:paraId="1BAC7D5B" w14:textId="77777777" w:rsidR="00276D50" w:rsidRDefault="00276D50">
      <w:pPr>
        <w:rPr>
          <w:rFonts w:ascii="Source Sans 3" w:eastAsia="Source Sans 3" w:hAnsi="Source Sans 3" w:cs="Source Sans 3"/>
          <w:color w:val="131D35"/>
        </w:rPr>
      </w:pPr>
    </w:p>
    <w:p w14:paraId="4351C96D" w14:textId="77777777" w:rsidR="00276D50" w:rsidRDefault="00276D50">
      <w:pPr>
        <w:rPr>
          <w:rFonts w:ascii="Source Sans 3" w:eastAsia="Source Sans 3" w:hAnsi="Source Sans 3" w:cs="Source Sans 3"/>
          <w:color w:val="131D35"/>
        </w:rPr>
      </w:pPr>
    </w:p>
    <w:p w14:paraId="33A92B5F" w14:textId="77777777" w:rsidR="00276D50" w:rsidRDefault="00276D50">
      <w:pPr>
        <w:rPr>
          <w:rFonts w:ascii="Source Sans 3" w:eastAsia="Source Sans 3" w:hAnsi="Source Sans 3" w:cs="Source Sans 3"/>
          <w:color w:val="131D35"/>
        </w:rPr>
      </w:pPr>
    </w:p>
    <w:p w14:paraId="7BF1AE01" w14:textId="77777777" w:rsidR="00276D50" w:rsidRDefault="00276D50">
      <w:pPr>
        <w:rPr>
          <w:rFonts w:ascii="Source Sans 3" w:eastAsia="Source Sans 3" w:hAnsi="Source Sans 3" w:cs="Source Sans 3"/>
          <w:color w:val="131D35"/>
        </w:rPr>
      </w:pPr>
    </w:p>
    <w:p w14:paraId="01AD5C0C" w14:textId="77777777" w:rsidR="00276D50" w:rsidRDefault="00276D50">
      <w:pPr>
        <w:rPr>
          <w:rFonts w:ascii="Source Sans 3" w:eastAsia="Source Sans 3" w:hAnsi="Source Sans 3" w:cs="Source Sans 3"/>
          <w:color w:val="131D35"/>
        </w:rPr>
      </w:pPr>
    </w:p>
    <w:p w14:paraId="72B0D940" w14:textId="77777777" w:rsidR="00276D50" w:rsidRDefault="00276D50">
      <w:pPr>
        <w:rPr>
          <w:rFonts w:ascii="Source Sans 3" w:eastAsia="Source Sans 3" w:hAnsi="Source Sans 3" w:cs="Source Sans 3"/>
          <w:color w:val="131D35"/>
        </w:rPr>
      </w:pPr>
    </w:p>
    <w:p w14:paraId="058B627E" w14:textId="77777777" w:rsidR="00276D50" w:rsidRDefault="00276D50">
      <w:pPr>
        <w:rPr>
          <w:rFonts w:ascii="Source Sans 3" w:eastAsia="Source Sans 3" w:hAnsi="Source Sans 3" w:cs="Source Sans 3"/>
          <w:color w:val="131D35"/>
        </w:rPr>
      </w:pPr>
    </w:p>
    <w:p w14:paraId="4F4E37F1" w14:textId="77777777" w:rsidR="00276D50" w:rsidRDefault="00276D50">
      <w:pPr>
        <w:rPr>
          <w:rFonts w:ascii="Source Sans 3" w:eastAsia="Source Sans 3" w:hAnsi="Source Sans 3" w:cs="Source Sans 3"/>
          <w:color w:val="131D35"/>
        </w:rPr>
      </w:pPr>
    </w:p>
    <w:p w14:paraId="06C4ECED" w14:textId="77777777" w:rsidR="00276D50" w:rsidRDefault="00276D50">
      <w:pPr>
        <w:rPr>
          <w:rFonts w:ascii="Source Sans 3" w:eastAsia="Source Sans 3" w:hAnsi="Source Sans 3" w:cs="Source Sans 3"/>
          <w:color w:val="131D35"/>
        </w:rPr>
      </w:pPr>
    </w:p>
    <w:p w14:paraId="4BC1E171" w14:textId="77777777" w:rsidR="00276D50" w:rsidRDefault="00000000">
      <w:pPr>
        <w:pStyle w:val="Titre3"/>
        <w:rPr>
          <w:rFonts w:ascii="Source Sans 3 Black" w:eastAsia="Source Sans 3 Black" w:hAnsi="Source Sans 3 Black" w:cs="Source Sans 3 Black"/>
          <w:color w:val="131D35"/>
          <w:sz w:val="32"/>
          <w:szCs w:val="32"/>
        </w:rPr>
      </w:pPr>
      <w:bookmarkStart w:id="5" w:name="_heading=h.1fob9te" w:colFirst="0" w:colLast="0"/>
      <w:bookmarkEnd w:id="5"/>
      <w:r>
        <w:rPr>
          <w:rFonts w:ascii="Source Sans 3 Black" w:eastAsia="Source Sans 3 Black" w:hAnsi="Source Sans 3 Black" w:cs="Source Sans 3 Black"/>
          <w:color w:val="131D35"/>
          <w:sz w:val="32"/>
          <w:szCs w:val="32"/>
        </w:rPr>
        <w:t xml:space="preserve">Nos recommandations pour fixer de bons objectifs </w:t>
      </w:r>
    </w:p>
    <w:p w14:paraId="67F27F5E" w14:textId="77777777" w:rsidR="00276D50" w:rsidRDefault="00276D50"/>
    <w:p w14:paraId="5D0D38C0" w14:textId="77777777" w:rsidR="00276D50" w:rsidRDefault="00000000">
      <w:pPr>
        <w:numPr>
          <w:ilvl w:val="0"/>
          <w:numId w:val="1"/>
        </w:numPr>
        <w:rPr>
          <w:rFonts w:ascii="Source Sans 3" w:eastAsia="Source Sans 3" w:hAnsi="Source Sans 3" w:cs="Source Sans 3"/>
          <w:color w:val="131D35"/>
        </w:rPr>
      </w:pPr>
      <w:r>
        <w:rPr>
          <w:rFonts w:ascii="Source Sans 3" w:eastAsia="Source Sans 3" w:hAnsi="Source Sans 3" w:cs="Source Sans 3"/>
          <w:color w:val="131D35"/>
        </w:rPr>
        <w:t xml:space="preserve">Le manager définit 1 grand chantier par trimestre (aligné avec les objectifs stratégiques de l’entreprise), qu’il décline en 3 à 5 objectifs maximum pour éviter au collaborateur de s’éparpiller. </w:t>
      </w:r>
    </w:p>
    <w:p w14:paraId="5F470466" w14:textId="77777777" w:rsidR="00276D50" w:rsidRDefault="00000000">
      <w:pPr>
        <w:numPr>
          <w:ilvl w:val="0"/>
          <w:numId w:val="1"/>
        </w:numPr>
        <w:rPr>
          <w:rFonts w:ascii="Source Sans 3" w:eastAsia="Source Sans 3" w:hAnsi="Source Sans 3" w:cs="Source Sans 3"/>
          <w:color w:val="131D35"/>
        </w:rPr>
      </w:pPr>
      <w:r>
        <w:rPr>
          <w:rFonts w:ascii="Source Sans 3" w:eastAsia="Source Sans 3" w:hAnsi="Source Sans 3" w:cs="Source Sans 3"/>
          <w:color w:val="131D35"/>
        </w:rPr>
        <w:t>Le manager doit fixer des objectifs de performance pour l’équipe, de développement personnel pour le collaborateur et de perfectionnement des pratiques ou des métiers pour l’entreprise.</w:t>
      </w:r>
    </w:p>
    <w:p w14:paraId="4280B76A" w14:textId="77777777" w:rsidR="00276D50" w:rsidRDefault="00000000">
      <w:pPr>
        <w:numPr>
          <w:ilvl w:val="0"/>
          <w:numId w:val="1"/>
        </w:numPr>
        <w:rPr>
          <w:rFonts w:ascii="Source Sans 3" w:eastAsia="Source Sans 3" w:hAnsi="Source Sans 3" w:cs="Source Sans 3"/>
          <w:color w:val="131D35"/>
        </w:rPr>
      </w:pPr>
      <w:r>
        <w:rPr>
          <w:rFonts w:ascii="Source Sans 3" w:eastAsia="Source Sans 3" w:hAnsi="Source Sans 3" w:cs="Source Sans 3"/>
          <w:color w:val="131D35"/>
        </w:rPr>
        <w:t xml:space="preserve">Chaque objectif doit avoir 1 date limite pour sa réalisation, un responsable pour les objectifs d’équipe et décrire les résultats concrets attendus (ex: à 75% ce qui est en dessous des attentes, à 100% ce qui est attendu, à 125% la cerise sur le gâteau). </w:t>
      </w:r>
    </w:p>
    <w:p w14:paraId="5F0928BC" w14:textId="77777777" w:rsidR="00276D50" w:rsidRDefault="00000000">
      <w:pPr>
        <w:numPr>
          <w:ilvl w:val="0"/>
          <w:numId w:val="1"/>
        </w:numPr>
        <w:rPr>
          <w:rFonts w:ascii="Source Sans 3" w:eastAsia="Source Sans 3" w:hAnsi="Source Sans 3" w:cs="Source Sans 3"/>
          <w:color w:val="131D35"/>
        </w:rPr>
      </w:pPr>
      <w:r>
        <w:rPr>
          <w:rFonts w:ascii="Source Sans 3" w:eastAsia="Source Sans 3" w:hAnsi="Source Sans 3" w:cs="Source Sans 3"/>
          <w:color w:val="131D35"/>
        </w:rPr>
        <w:t>Les objectifs donnés doivent être immédiatement compréhensibles par le collaborateur. Les résultats clés doivent être mesurables par "n'importe qui" (même des collaborateurs issus d'équipes différentes).</w:t>
      </w:r>
    </w:p>
    <w:p w14:paraId="7D6C9C38" w14:textId="77777777" w:rsidR="00276D50" w:rsidRDefault="00000000">
      <w:pPr>
        <w:numPr>
          <w:ilvl w:val="0"/>
          <w:numId w:val="1"/>
        </w:numPr>
        <w:rPr>
          <w:rFonts w:ascii="Source Sans 3" w:eastAsia="Source Sans 3" w:hAnsi="Source Sans 3" w:cs="Source Sans 3"/>
          <w:color w:val="131D35"/>
        </w:rPr>
      </w:pPr>
      <w:r>
        <w:rPr>
          <w:rFonts w:ascii="Source Sans 3" w:eastAsia="Source Sans 3" w:hAnsi="Source Sans 3" w:cs="Source Sans 3"/>
          <w:color w:val="131D35"/>
        </w:rPr>
        <w:t>L’objectif doit être réalisable, autrement dit cohérent avec les moyens existants ou futurs.</w:t>
      </w:r>
    </w:p>
    <w:p w14:paraId="4AB20E13" w14:textId="77777777" w:rsidR="00276D50" w:rsidRDefault="00000000">
      <w:pPr>
        <w:numPr>
          <w:ilvl w:val="0"/>
          <w:numId w:val="1"/>
        </w:numPr>
        <w:rPr>
          <w:rFonts w:ascii="Source Sans 3" w:eastAsia="Source Sans 3" w:hAnsi="Source Sans 3" w:cs="Source Sans 3"/>
          <w:color w:val="131D35"/>
        </w:rPr>
      </w:pPr>
      <w:r>
        <w:rPr>
          <w:rFonts w:ascii="Source Sans 3" w:eastAsia="Source Sans 3" w:hAnsi="Source Sans 3" w:cs="Source Sans 3"/>
          <w:color w:val="131D35"/>
        </w:rPr>
        <w:t>Un objectif doit commencer par un verbe et être formulé positivement, adapté au  métier du collaborateur et à la grille de compétences associée, sa séniorité, etc.</w:t>
      </w:r>
    </w:p>
    <w:p w14:paraId="2BD2C0CD" w14:textId="77777777" w:rsidR="00276D50" w:rsidRDefault="00000000">
      <w:pPr>
        <w:numPr>
          <w:ilvl w:val="0"/>
          <w:numId w:val="1"/>
        </w:numPr>
        <w:rPr>
          <w:rFonts w:ascii="Source Sans 3" w:eastAsia="Source Sans 3" w:hAnsi="Source Sans 3" w:cs="Source Sans 3"/>
          <w:color w:val="131D35"/>
        </w:rPr>
      </w:pPr>
      <w:r>
        <w:rPr>
          <w:rFonts w:ascii="Source Sans 3" w:eastAsia="Source Sans 3" w:hAnsi="Source Sans 3" w:cs="Source Sans 3"/>
          <w:color w:val="131D35"/>
        </w:rPr>
        <w:t xml:space="preserve">Un objectif doit être co-construit, discuté et accepté par le collaborateur. </w:t>
      </w:r>
    </w:p>
    <w:p w14:paraId="4F3B4067" w14:textId="77777777" w:rsidR="00276D50" w:rsidRDefault="00276D50">
      <w:pPr>
        <w:numPr>
          <w:ilvl w:val="0"/>
          <w:numId w:val="1"/>
        </w:numPr>
        <w:rPr>
          <w:rFonts w:ascii="Source Sans 3" w:eastAsia="Source Sans 3" w:hAnsi="Source Sans 3" w:cs="Source Sans 3"/>
          <w:color w:val="131D35"/>
        </w:rPr>
      </w:pPr>
    </w:p>
    <w:p w14:paraId="2F2297A5" w14:textId="77777777" w:rsidR="00276D50" w:rsidRDefault="00276D50">
      <w:pPr>
        <w:rPr>
          <w:rFonts w:ascii="Source Sans 3" w:eastAsia="Source Sans 3" w:hAnsi="Source Sans 3" w:cs="Source Sans 3"/>
          <w:color w:val="131D35"/>
        </w:rPr>
      </w:pPr>
    </w:p>
    <w:tbl>
      <w:tblPr>
        <w:tblStyle w:val="aff3"/>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36AFAD38" w14:textId="77777777">
        <w:tc>
          <w:tcPr>
            <w:tcW w:w="9029" w:type="dxa"/>
            <w:tcBorders>
              <w:top w:val="single" w:sz="8" w:space="0" w:color="FFFFFF"/>
              <w:left w:val="single" w:sz="8" w:space="0" w:color="FFFFFF"/>
              <w:bottom w:val="single" w:sz="8" w:space="0" w:color="FFFFFF"/>
              <w:right w:val="single" w:sz="8" w:space="0" w:color="FFFFFF"/>
            </w:tcBorders>
            <w:shd w:val="clear" w:color="auto" w:fill="EBF0FA"/>
            <w:tcMar>
              <w:top w:w="100" w:type="dxa"/>
              <w:left w:w="100" w:type="dxa"/>
              <w:bottom w:w="100" w:type="dxa"/>
              <w:right w:w="100" w:type="dxa"/>
            </w:tcMar>
          </w:tcPr>
          <w:p w14:paraId="5D2061D1" w14:textId="77777777" w:rsidR="00276D50" w:rsidRDefault="00000000">
            <w:pPr>
              <w:widowControl w:val="0"/>
              <w:spacing w:line="240" w:lineRule="auto"/>
              <w:ind w:left="212" w:right="236"/>
              <w:rPr>
                <w:rFonts w:ascii="Source Sans 3" w:eastAsia="Source Sans 3" w:hAnsi="Source Sans 3" w:cs="Source Sans 3"/>
                <w:b/>
                <w:color w:val="131D35"/>
              </w:rPr>
            </w:pPr>
            <w:r>
              <w:rPr>
                <w:rFonts w:ascii="Source Sans 3" w:eastAsia="Source Sans 3" w:hAnsi="Source Sans 3" w:cs="Source Sans 3"/>
                <w:b/>
                <w:color w:val="131D35"/>
              </w:rPr>
              <w:t>L’astuce de Florence Marty, experte en management</w:t>
            </w:r>
          </w:p>
          <w:p w14:paraId="3E5576B4" w14:textId="77777777" w:rsidR="00276D50" w:rsidRDefault="00000000">
            <w:pPr>
              <w:widowControl w:val="0"/>
              <w:spacing w:line="240" w:lineRule="auto"/>
              <w:ind w:left="212" w:right="236"/>
              <w:rPr>
                <w:rFonts w:ascii="Source Sans 3" w:eastAsia="Source Sans 3" w:hAnsi="Source Sans 3" w:cs="Source Sans 3"/>
                <w:color w:val="131D35"/>
              </w:rPr>
            </w:pPr>
            <w:r>
              <w:rPr>
                <w:rFonts w:ascii="Source Sans 3" w:eastAsia="Source Sans 3" w:hAnsi="Source Sans 3" w:cs="Source Sans 3"/>
                <w:color w:val="131D35"/>
              </w:rPr>
              <w:t xml:space="preserve">Comment savoir si un objectif est bien défini ? </w:t>
            </w:r>
          </w:p>
          <w:p w14:paraId="6FB7A0D1" w14:textId="77777777" w:rsidR="00276D50" w:rsidRDefault="00276D50">
            <w:pPr>
              <w:widowControl w:val="0"/>
              <w:ind w:left="212" w:right="236"/>
              <w:rPr>
                <w:rFonts w:ascii="Source Sans 3" w:eastAsia="Source Sans 3" w:hAnsi="Source Sans 3" w:cs="Source Sans 3"/>
                <w:color w:val="131D35"/>
              </w:rPr>
            </w:pPr>
          </w:p>
          <w:p w14:paraId="72A1726D" w14:textId="77777777" w:rsidR="00276D50" w:rsidRDefault="00000000">
            <w:pPr>
              <w:widowControl w:val="0"/>
              <w:ind w:left="212" w:right="236"/>
              <w:rPr>
                <w:rFonts w:ascii="Source Sans 3" w:eastAsia="Source Sans 3" w:hAnsi="Source Sans 3" w:cs="Source Sans 3"/>
                <w:color w:val="131D35"/>
              </w:rPr>
            </w:pPr>
            <w:r>
              <w:rPr>
                <w:rFonts w:ascii="Source Sans 3" w:eastAsia="Source Sans 3" w:hAnsi="Source Sans 3" w:cs="Source Sans 3"/>
                <w:color w:val="131D35"/>
              </w:rPr>
              <w:t>Il suffit de demander au collaborateur. Est-ce que cela vous va ? Sur une échelle de 0 à 10, comment vous sentez-vous à l’aise avec cet objectif ? Est-ce trop haut ? Qu’est-ce qu’on enlève ? Qu'ajoutons-nous ?</w:t>
            </w:r>
          </w:p>
        </w:tc>
      </w:tr>
    </w:tbl>
    <w:p w14:paraId="0C950D4C" w14:textId="77777777" w:rsidR="00276D50" w:rsidRDefault="00276D50">
      <w:pPr>
        <w:rPr>
          <w:rFonts w:ascii="Source Sans 3" w:eastAsia="Source Sans 3" w:hAnsi="Source Sans 3" w:cs="Source Sans 3"/>
          <w:color w:val="131D35"/>
          <w:highlight w:val="yellow"/>
        </w:rPr>
      </w:pPr>
    </w:p>
    <w:p w14:paraId="4D2BC8D1" w14:textId="77777777" w:rsidR="00276D50" w:rsidRDefault="00000000">
      <w:pPr>
        <w:pStyle w:val="Titre3"/>
        <w:rPr>
          <w:rFonts w:ascii="Source Sans 3" w:eastAsia="Source Sans 3" w:hAnsi="Source Sans 3" w:cs="Source Sans 3"/>
          <w:color w:val="131D35"/>
          <w:sz w:val="32"/>
          <w:szCs w:val="32"/>
        </w:rPr>
      </w:pPr>
      <w:bookmarkStart w:id="6" w:name="_heading=h.fr1lv0rfq3v8" w:colFirst="0" w:colLast="0"/>
      <w:bookmarkEnd w:id="6"/>
      <w:r>
        <w:br w:type="page"/>
      </w:r>
    </w:p>
    <w:p w14:paraId="23C3DA36" w14:textId="77777777" w:rsidR="00276D50" w:rsidRDefault="00276D50">
      <w:pPr>
        <w:pStyle w:val="Titre3"/>
        <w:rPr>
          <w:rFonts w:ascii="Source Sans 3" w:eastAsia="Source Sans 3" w:hAnsi="Source Sans 3" w:cs="Source Sans 3"/>
          <w:color w:val="131D35"/>
          <w:sz w:val="32"/>
          <w:szCs w:val="32"/>
        </w:rPr>
      </w:pPr>
      <w:bookmarkStart w:id="7" w:name="_heading=h.it2ibfxpjiat" w:colFirst="0" w:colLast="0"/>
      <w:bookmarkEnd w:id="7"/>
    </w:p>
    <w:p w14:paraId="2B970CC1" w14:textId="77777777" w:rsidR="00276D50" w:rsidRDefault="00000000">
      <w:pPr>
        <w:pStyle w:val="Titre3"/>
        <w:rPr>
          <w:rFonts w:ascii="Source Sans 3" w:eastAsia="Source Sans 3" w:hAnsi="Source Sans 3" w:cs="Source Sans 3"/>
          <w:b/>
          <w:color w:val="131D35"/>
          <w:sz w:val="32"/>
          <w:szCs w:val="32"/>
        </w:rPr>
      </w:pPr>
      <w:bookmarkStart w:id="8" w:name="_heading=h.3znysh7" w:colFirst="0" w:colLast="0"/>
      <w:bookmarkEnd w:id="8"/>
      <w:r>
        <w:rPr>
          <w:rFonts w:ascii="Source Sans 3" w:eastAsia="Source Sans 3" w:hAnsi="Source Sans 3" w:cs="Source Sans 3"/>
          <w:b/>
          <w:color w:val="131D35"/>
          <w:sz w:val="32"/>
          <w:szCs w:val="32"/>
        </w:rPr>
        <w:t xml:space="preserve">Exemples d’objectifs par typologie de métiers </w:t>
      </w:r>
    </w:p>
    <w:p w14:paraId="5CD1185C" w14:textId="77777777" w:rsidR="00276D50" w:rsidRDefault="00000000">
      <w:pPr>
        <w:rPr>
          <w:rFonts w:ascii="Source Sans 3" w:eastAsia="Source Sans 3" w:hAnsi="Source Sans 3" w:cs="Source Sans 3"/>
          <w:color w:val="131D35"/>
        </w:rPr>
      </w:pPr>
      <w:r>
        <w:rPr>
          <w:rFonts w:ascii="Source Sans 3" w:eastAsia="Source Sans 3" w:hAnsi="Source Sans 3" w:cs="Source Sans 3"/>
          <w:i/>
          <w:color w:val="131D35"/>
        </w:rPr>
        <w:t>Adaptez le contenu des objectifs suivants au contexte et aux spécificités des métiers de votre entreprise</w:t>
      </w:r>
    </w:p>
    <w:p w14:paraId="5CA06FDD" w14:textId="77777777" w:rsidR="00276D50" w:rsidRDefault="00000000">
      <w:pPr>
        <w:pStyle w:val="Titre3"/>
        <w:rPr>
          <w:rFonts w:ascii="Source Sans 3" w:eastAsia="Source Sans 3" w:hAnsi="Source Sans 3" w:cs="Source Sans 3"/>
          <w:b/>
          <w:color w:val="131D35"/>
          <w:sz w:val="24"/>
          <w:szCs w:val="24"/>
        </w:rPr>
      </w:pPr>
      <w:bookmarkStart w:id="9" w:name="_heading=h.2et92p0" w:colFirst="0" w:colLast="0"/>
      <w:bookmarkEnd w:id="9"/>
      <w:r>
        <w:rPr>
          <w:rFonts w:ascii="Source Sans 3" w:eastAsia="Source Sans 3" w:hAnsi="Source Sans 3" w:cs="Source Sans 3"/>
          <w:b/>
          <w:color w:val="131D35"/>
          <w:sz w:val="24"/>
          <w:szCs w:val="24"/>
        </w:rPr>
        <w:t>Objectifs pour une équipe commerciale</w:t>
      </w:r>
    </w:p>
    <w:p w14:paraId="11F06773"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L’objectif de performance d’un commercial est généralement fonction du cycle de vente (saisonnalité, temporalité du cycle de vente). Ne réduisez toutefois pas la performance des commerciaux à un chiffre de vente. Au-delà des indicateurs de performance quantitatifs, il est important de suivre la montée en compétences et l’amélioration des pratiques du collaborateur pour accroître la performance générale des équipes.</w:t>
      </w:r>
    </w:p>
    <w:p w14:paraId="4EBD6B69" w14:textId="77777777" w:rsidR="00276D50" w:rsidRDefault="00276D50">
      <w:pPr>
        <w:rPr>
          <w:rFonts w:ascii="Source Sans 3" w:eastAsia="Source Sans 3" w:hAnsi="Source Sans 3" w:cs="Source Sans 3"/>
          <w:color w:val="131D35"/>
        </w:rPr>
      </w:pPr>
    </w:p>
    <w:p w14:paraId="53CE83AB" w14:textId="77777777" w:rsidR="00276D50" w:rsidRDefault="00000000">
      <w:pPr>
        <w:pStyle w:val="Titre4"/>
        <w:rPr>
          <w:rFonts w:ascii="Source Sans 3" w:eastAsia="Source Sans 3" w:hAnsi="Source Sans 3" w:cs="Source Sans 3"/>
          <w:color w:val="131D35"/>
        </w:rPr>
      </w:pPr>
      <w:bookmarkStart w:id="10" w:name="_heading=h.5q02q2w6yohs" w:colFirst="0" w:colLast="0"/>
      <w:bookmarkEnd w:id="10"/>
      <w:r>
        <w:rPr>
          <w:rFonts w:ascii="Source Sans 3" w:eastAsia="Source Sans 3" w:hAnsi="Source Sans 3" w:cs="Source Sans 3"/>
          <w:b/>
          <w:color w:val="131D35"/>
        </w:rPr>
        <w:t xml:space="preserve">Objectif de performance </w:t>
      </w:r>
    </w:p>
    <w:tbl>
      <w:tblPr>
        <w:tblStyle w:val="aff4"/>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2C55C73B" w14:textId="77777777">
        <w:tc>
          <w:tcPr>
            <w:tcW w:w="9029" w:type="dxa"/>
            <w:tcBorders>
              <w:top w:val="single" w:sz="8" w:space="0" w:color="EBF0FA"/>
              <w:left w:val="single" w:sz="8" w:space="0" w:color="EBF0FA"/>
              <w:bottom w:val="single" w:sz="8" w:space="0" w:color="EBF0FA"/>
              <w:right w:val="single" w:sz="8" w:space="0" w:color="EBF0FA"/>
            </w:tcBorders>
            <w:shd w:val="clear" w:color="auto" w:fill="EBF0FA"/>
            <w:tcMar>
              <w:top w:w="100" w:type="dxa"/>
              <w:left w:w="100" w:type="dxa"/>
              <w:bottom w:w="100" w:type="dxa"/>
              <w:right w:w="100" w:type="dxa"/>
            </w:tcMar>
          </w:tcPr>
          <w:p w14:paraId="349E1FDF" w14:textId="77777777" w:rsidR="00276D50" w:rsidRDefault="00000000">
            <w:pPr>
              <w:rPr>
                <w:rFonts w:ascii="Source Sans 3" w:eastAsia="Source Sans 3" w:hAnsi="Source Sans 3" w:cs="Source Sans 3"/>
                <w:i/>
                <w:color w:val="131D35"/>
              </w:rPr>
            </w:pPr>
            <w:r>
              <w:rPr>
                <w:rFonts w:ascii="Source Sans 3" w:eastAsia="Source Sans 3" w:hAnsi="Source Sans 3" w:cs="Source Sans 3"/>
                <w:color w:val="131D35"/>
              </w:rPr>
              <w:t xml:space="preserve">1. Directeur commercial : Générer 2 100k€ de closing sur le trimestre </w:t>
            </w:r>
            <w:r>
              <w:rPr>
                <w:rFonts w:ascii="Source Sans 3" w:eastAsia="Source Sans 3" w:hAnsi="Source Sans 3" w:cs="Source Sans 3"/>
                <w:i/>
                <w:color w:val="131D35"/>
              </w:rPr>
              <w:t>(Objectif d’équipe)</w:t>
            </w:r>
          </w:p>
          <w:p w14:paraId="3139854E" w14:textId="77777777" w:rsidR="00276D50" w:rsidRDefault="00000000">
            <w:pPr>
              <w:rPr>
                <w:rFonts w:ascii="Source Sans 3" w:eastAsia="Source Sans 3" w:hAnsi="Source Sans 3" w:cs="Source Sans 3"/>
                <w:i/>
                <w:color w:val="131D35"/>
              </w:rPr>
            </w:pPr>
            <w:r>
              <w:rPr>
                <w:rFonts w:ascii="Source Sans 3" w:eastAsia="Source Sans 3" w:hAnsi="Source Sans 3" w:cs="Source Sans 3"/>
                <w:color w:val="131D35"/>
              </w:rPr>
              <w:t xml:space="preserve">1.1 Responsable USA : Générer 300k€ de closing sur le trimestre </w:t>
            </w:r>
            <w:r>
              <w:rPr>
                <w:rFonts w:ascii="Source Sans 3" w:eastAsia="Source Sans 3" w:hAnsi="Source Sans 3" w:cs="Source Sans 3"/>
                <w:i/>
                <w:color w:val="131D35"/>
              </w:rPr>
              <w:t>(Objectif individuel)</w:t>
            </w:r>
          </w:p>
          <w:p w14:paraId="06BBCC45" w14:textId="77777777" w:rsidR="00276D50" w:rsidRDefault="00000000">
            <w:pPr>
              <w:rPr>
                <w:rFonts w:ascii="Source Sans 3" w:eastAsia="Source Sans 3" w:hAnsi="Source Sans 3" w:cs="Source Sans 3"/>
                <w:i/>
                <w:color w:val="131D35"/>
              </w:rPr>
            </w:pPr>
            <w:r>
              <w:rPr>
                <w:rFonts w:ascii="Source Sans 3" w:eastAsia="Source Sans 3" w:hAnsi="Source Sans 3" w:cs="Source Sans 3"/>
                <w:color w:val="131D35"/>
              </w:rPr>
              <w:t>1.2 Responsable EMEA : Générer 1 800k€ de closing sur le trimestre</w:t>
            </w:r>
            <w:r>
              <w:rPr>
                <w:rFonts w:ascii="Source Sans 3" w:eastAsia="Source Sans 3" w:hAnsi="Source Sans 3" w:cs="Source Sans 3"/>
                <w:i/>
                <w:color w:val="131D35"/>
              </w:rPr>
              <w:t xml:space="preserve"> (Objectif individuel)</w:t>
            </w:r>
          </w:p>
          <w:p w14:paraId="6D9818C1" w14:textId="77777777" w:rsidR="00276D50" w:rsidRDefault="00000000">
            <w:pPr>
              <w:rPr>
                <w:rFonts w:ascii="Source Sans 3" w:eastAsia="Source Sans 3" w:hAnsi="Source Sans 3" w:cs="Source Sans 3"/>
                <w:i/>
                <w:color w:val="131D35"/>
              </w:rPr>
            </w:pPr>
            <w:r>
              <w:rPr>
                <w:rFonts w:ascii="Source Sans 3" w:eastAsia="Source Sans 3" w:hAnsi="Source Sans 3" w:cs="Source Sans 3"/>
                <w:color w:val="131D35"/>
              </w:rPr>
              <w:t>1.2.1 Commercial France : Faire 500k€ de closing sur le trimestre</w:t>
            </w:r>
            <w:r>
              <w:rPr>
                <w:rFonts w:ascii="Source Sans 3" w:eastAsia="Source Sans 3" w:hAnsi="Source Sans 3" w:cs="Source Sans 3"/>
                <w:i/>
                <w:color w:val="131D35"/>
              </w:rPr>
              <w:t xml:space="preserve"> (Objectif individuel)</w:t>
            </w:r>
          </w:p>
          <w:p w14:paraId="7EFA8BF6" w14:textId="77777777" w:rsidR="00276D50" w:rsidRDefault="00000000">
            <w:pPr>
              <w:rPr>
                <w:rFonts w:ascii="Source Sans 3" w:eastAsia="Source Sans 3" w:hAnsi="Source Sans 3" w:cs="Source Sans 3"/>
                <w:i/>
                <w:color w:val="131D35"/>
              </w:rPr>
            </w:pPr>
            <w:r>
              <w:rPr>
                <w:rFonts w:ascii="Source Sans 3" w:eastAsia="Source Sans 3" w:hAnsi="Source Sans 3" w:cs="Source Sans 3"/>
                <w:color w:val="131D35"/>
              </w:rPr>
              <w:t>1.2.2 Commercial 2 Allemagne : Faire 500k€ de closing sur le trimestre</w:t>
            </w:r>
            <w:r>
              <w:rPr>
                <w:rFonts w:ascii="Source Sans 3" w:eastAsia="Source Sans 3" w:hAnsi="Source Sans 3" w:cs="Source Sans 3"/>
                <w:i/>
                <w:color w:val="131D35"/>
              </w:rPr>
              <w:t xml:space="preserve"> (Objectif individuel)</w:t>
            </w:r>
          </w:p>
          <w:p w14:paraId="6CD85320" w14:textId="77777777" w:rsidR="00276D50" w:rsidRDefault="00000000">
            <w:pPr>
              <w:rPr>
                <w:rFonts w:ascii="Source Sans 3" w:eastAsia="Source Sans 3" w:hAnsi="Source Sans 3" w:cs="Source Sans 3"/>
                <w:i/>
                <w:color w:val="131D35"/>
              </w:rPr>
            </w:pPr>
            <w:r>
              <w:rPr>
                <w:rFonts w:ascii="Source Sans 3" w:eastAsia="Source Sans 3" w:hAnsi="Source Sans 3" w:cs="Source Sans 3"/>
                <w:color w:val="131D35"/>
              </w:rPr>
              <w:t xml:space="preserve">1.2.3 Commercial 3 Italie : Faire 400k€ de closing sur le trimestre </w:t>
            </w:r>
            <w:r>
              <w:rPr>
                <w:rFonts w:ascii="Source Sans 3" w:eastAsia="Source Sans 3" w:hAnsi="Source Sans 3" w:cs="Source Sans 3"/>
                <w:i/>
                <w:color w:val="131D35"/>
              </w:rPr>
              <w:t>(Objectif individuel)</w:t>
            </w:r>
          </w:p>
          <w:p w14:paraId="41F9EF15" w14:textId="77777777" w:rsidR="00276D50" w:rsidRDefault="00000000">
            <w:pPr>
              <w:rPr>
                <w:rFonts w:ascii="Source Sans 3" w:eastAsia="Source Sans 3" w:hAnsi="Source Sans 3" w:cs="Source Sans 3"/>
                <w:i/>
                <w:color w:val="131D35"/>
              </w:rPr>
            </w:pPr>
            <w:r>
              <w:rPr>
                <w:rFonts w:ascii="Source Sans 3" w:eastAsia="Source Sans 3" w:hAnsi="Source Sans 3" w:cs="Source Sans 3"/>
                <w:color w:val="131D35"/>
              </w:rPr>
              <w:t>1.2.4 Commercial 4 Espagne : Faire 400k€ de closing sur le trimestre</w:t>
            </w:r>
            <w:r>
              <w:rPr>
                <w:rFonts w:ascii="Source Sans 3" w:eastAsia="Source Sans 3" w:hAnsi="Source Sans 3" w:cs="Source Sans 3"/>
                <w:i/>
                <w:color w:val="131D35"/>
              </w:rPr>
              <w:t xml:space="preserve"> (Objectif individuel)</w:t>
            </w:r>
          </w:p>
        </w:tc>
      </w:tr>
    </w:tbl>
    <w:p w14:paraId="71C8EAA9" w14:textId="77777777" w:rsidR="00276D50" w:rsidRDefault="00276D50">
      <w:pPr>
        <w:rPr>
          <w:rFonts w:ascii="Source Sans 3" w:eastAsia="Source Sans 3" w:hAnsi="Source Sans 3" w:cs="Source Sans 3"/>
          <w:color w:val="131D35"/>
        </w:rPr>
      </w:pPr>
    </w:p>
    <w:p w14:paraId="43DF597E" w14:textId="77777777" w:rsidR="00276D50" w:rsidRDefault="00000000">
      <w:pPr>
        <w:pStyle w:val="Titre4"/>
        <w:pBdr>
          <w:top w:val="nil"/>
          <w:left w:val="nil"/>
          <w:bottom w:val="nil"/>
          <w:right w:val="nil"/>
          <w:between w:val="nil"/>
        </w:pBdr>
        <w:spacing w:before="0" w:after="0"/>
        <w:rPr>
          <w:rFonts w:ascii="Source Sans 3" w:eastAsia="Source Sans 3" w:hAnsi="Source Sans 3" w:cs="Source Sans 3"/>
          <w:color w:val="131D35"/>
        </w:rPr>
      </w:pPr>
      <w:bookmarkStart w:id="11" w:name="_heading=h.8zqz9a3rcxfe" w:colFirst="0" w:colLast="0"/>
      <w:bookmarkEnd w:id="11"/>
      <w:r>
        <w:rPr>
          <w:rFonts w:ascii="Source Sans 3" w:eastAsia="Source Sans 3" w:hAnsi="Source Sans 3" w:cs="Source Sans 3"/>
          <w:b/>
          <w:color w:val="131D35"/>
        </w:rPr>
        <w:t>Objectif de développement personnel</w:t>
      </w:r>
    </w:p>
    <w:tbl>
      <w:tblPr>
        <w:tblStyle w:val="aff5"/>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5E704A1C" w14:textId="77777777">
        <w:tc>
          <w:tcPr>
            <w:tcW w:w="9029" w:type="dxa"/>
            <w:tcBorders>
              <w:top w:val="single" w:sz="8" w:space="0" w:color="EBF0FA"/>
              <w:left w:val="single" w:sz="8" w:space="0" w:color="EBF0FA"/>
              <w:bottom w:val="single" w:sz="8" w:space="0" w:color="EBF0FA"/>
              <w:right w:val="single" w:sz="8" w:space="0" w:color="EBF0FA"/>
            </w:tcBorders>
            <w:shd w:val="clear" w:color="auto" w:fill="EBF0FA"/>
            <w:tcMar>
              <w:top w:w="100" w:type="dxa"/>
              <w:left w:w="100" w:type="dxa"/>
              <w:bottom w:w="100" w:type="dxa"/>
              <w:right w:w="100" w:type="dxa"/>
            </w:tcMar>
          </w:tcPr>
          <w:p w14:paraId="6A79199A"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 xml:space="preserve">Monter en compétences commerciales </w:t>
            </w:r>
          </w:p>
          <w:p w14:paraId="42D81930" w14:textId="77777777" w:rsidR="00276D50" w:rsidRDefault="00276D50">
            <w:pPr>
              <w:rPr>
                <w:rFonts w:ascii="Source Sans 3" w:eastAsia="Source Sans 3" w:hAnsi="Source Sans 3" w:cs="Source Sans 3"/>
                <w:color w:val="131D35"/>
              </w:rPr>
            </w:pPr>
          </w:p>
          <w:p w14:paraId="774B2405" w14:textId="77777777" w:rsidR="00276D50" w:rsidRDefault="00000000">
            <w:pPr>
              <w:numPr>
                <w:ilvl w:val="0"/>
                <w:numId w:val="10"/>
              </w:numPr>
              <w:rPr>
                <w:rFonts w:ascii="Source Sans 3" w:eastAsia="Source Sans 3" w:hAnsi="Source Sans 3" w:cs="Source Sans 3"/>
                <w:color w:val="131D35"/>
              </w:rPr>
            </w:pPr>
            <w:r>
              <w:rPr>
                <w:rFonts w:ascii="Source Sans 3" w:eastAsia="Source Sans 3" w:hAnsi="Source Sans 3" w:cs="Source Sans 3"/>
                <w:color w:val="131D35"/>
              </w:rPr>
              <w:t>75%</w:t>
            </w:r>
            <w:r>
              <w:rPr>
                <w:rFonts w:ascii="Source Sans 3" w:eastAsia="Source Sans 3" w:hAnsi="Source Sans 3" w:cs="Source Sans 3"/>
                <w:color w:val="131D35"/>
              </w:rPr>
              <w:tab/>
              <w:t>Maîtrise les étapes de la qualification, sait identifier et recevoir les objections du client et demande de l’aide, rédige ses propositions commerciales de manière autonome</w:t>
            </w:r>
          </w:p>
          <w:p w14:paraId="18B1CF00" w14:textId="77777777" w:rsidR="00276D50" w:rsidRDefault="00000000">
            <w:pPr>
              <w:numPr>
                <w:ilvl w:val="0"/>
                <w:numId w:val="10"/>
              </w:numPr>
              <w:rPr>
                <w:rFonts w:ascii="Source Sans 3" w:eastAsia="Source Sans 3" w:hAnsi="Source Sans 3" w:cs="Source Sans 3"/>
                <w:color w:val="131D35"/>
              </w:rPr>
            </w:pPr>
            <w:r>
              <w:rPr>
                <w:rFonts w:ascii="Source Sans 3" w:eastAsia="Source Sans 3" w:hAnsi="Source Sans 3" w:cs="Source Sans 3"/>
                <w:color w:val="131D35"/>
              </w:rPr>
              <w:t>100%</w:t>
            </w:r>
            <w:r>
              <w:rPr>
                <w:rFonts w:ascii="Source Sans 3" w:eastAsia="Source Sans 3" w:hAnsi="Source Sans 3" w:cs="Source Sans 3"/>
                <w:color w:val="131D35"/>
              </w:rPr>
              <w:tab/>
              <w:t>Fait preuve d’écoute active lors de la qualification, traite les objections les plus courantes (coût, concurrence, délais de déploiement), fait du reporting sur les cas complexes, adapte son scénario aux besoins du prospect</w:t>
            </w:r>
          </w:p>
          <w:p w14:paraId="785EFE26" w14:textId="77777777" w:rsidR="00276D50" w:rsidRDefault="00000000">
            <w:pPr>
              <w:numPr>
                <w:ilvl w:val="0"/>
                <w:numId w:val="10"/>
              </w:numPr>
              <w:rPr>
                <w:rFonts w:ascii="Source Sans 3" w:eastAsia="Source Sans 3" w:hAnsi="Source Sans 3" w:cs="Source Sans 3"/>
                <w:color w:val="131D35"/>
              </w:rPr>
            </w:pPr>
            <w:r>
              <w:rPr>
                <w:rFonts w:ascii="Source Sans 3" w:eastAsia="Source Sans 3" w:hAnsi="Source Sans 3" w:cs="Source Sans 3"/>
                <w:color w:val="131D35"/>
              </w:rPr>
              <w:t>125%</w:t>
            </w:r>
            <w:r>
              <w:rPr>
                <w:rFonts w:ascii="Source Sans 3" w:eastAsia="Source Sans 3" w:hAnsi="Source Sans 3" w:cs="Source Sans 3"/>
                <w:color w:val="131D35"/>
              </w:rPr>
              <w:tab/>
              <w:t>Autonome sur la majorité des objections rencontrées, fait du reporting sur les cas complexes, connaît les principaux concurrents</w:t>
            </w:r>
          </w:p>
          <w:p w14:paraId="6F48FF1F" w14:textId="77777777" w:rsidR="00276D50" w:rsidRDefault="00276D50">
            <w:pPr>
              <w:widowControl w:val="0"/>
              <w:spacing w:line="240" w:lineRule="auto"/>
              <w:rPr>
                <w:rFonts w:ascii="Source Sans 3" w:eastAsia="Source Sans 3" w:hAnsi="Source Sans 3" w:cs="Source Sans 3"/>
                <w:color w:val="131D35"/>
              </w:rPr>
            </w:pPr>
          </w:p>
        </w:tc>
      </w:tr>
    </w:tbl>
    <w:p w14:paraId="14D80C23" w14:textId="77777777" w:rsidR="00276D50" w:rsidRDefault="00276D50">
      <w:pPr>
        <w:rPr>
          <w:rFonts w:ascii="Source Sans 3" w:eastAsia="Source Sans 3" w:hAnsi="Source Sans 3" w:cs="Source Sans 3"/>
          <w:color w:val="131D35"/>
        </w:rPr>
      </w:pPr>
    </w:p>
    <w:p w14:paraId="3F5646C6" w14:textId="77777777" w:rsidR="00276D50" w:rsidRDefault="00276D50">
      <w:pPr>
        <w:rPr>
          <w:rFonts w:ascii="Source Sans 3" w:eastAsia="Source Sans 3" w:hAnsi="Source Sans 3" w:cs="Source Sans 3"/>
          <w:color w:val="131D35"/>
        </w:rPr>
      </w:pPr>
    </w:p>
    <w:p w14:paraId="6BE5EC46" w14:textId="77777777" w:rsidR="00276D50" w:rsidRDefault="00276D50">
      <w:pPr>
        <w:rPr>
          <w:rFonts w:ascii="Source Sans 3" w:eastAsia="Source Sans 3" w:hAnsi="Source Sans 3" w:cs="Source Sans 3"/>
          <w:color w:val="131D35"/>
        </w:rPr>
      </w:pPr>
    </w:p>
    <w:p w14:paraId="6EA62B2B" w14:textId="77777777" w:rsidR="00276D50" w:rsidRDefault="00276D50">
      <w:pPr>
        <w:rPr>
          <w:rFonts w:ascii="Source Sans 3" w:eastAsia="Source Sans 3" w:hAnsi="Source Sans 3" w:cs="Source Sans 3"/>
          <w:color w:val="131D35"/>
        </w:rPr>
      </w:pPr>
    </w:p>
    <w:p w14:paraId="77D3067B" w14:textId="77777777" w:rsidR="00276D50" w:rsidRDefault="00276D50">
      <w:pPr>
        <w:rPr>
          <w:rFonts w:ascii="Source Sans 3" w:eastAsia="Source Sans 3" w:hAnsi="Source Sans 3" w:cs="Source Sans 3"/>
          <w:color w:val="131D35"/>
        </w:rPr>
      </w:pPr>
    </w:p>
    <w:p w14:paraId="75AC923E" w14:textId="77777777" w:rsidR="00276D50" w:rsidRDefault="00276D50">
      <w:pPr>
        <w:rPr>
          <w:rFonts w:ascii="Source Sans 3" w:eastAsia="Source Sans 3" w:hAnsi="Source Sans 3" w:cs="Source Sans 3"/>
          <w:color w:val="131D35"/>
        </w:rPr>
      </w:pPr>
    </w:p>
    <w:p w14:paraId="78735493" w14:textId="77777777" w:rsidR="00276D50" w:rsidRDefault="00276D50">
      <w:pPr>
        <w:rPr>
          <w:rFonts w:ascii="Source Sans 3" w:eastAsia="Source Sans 3" w:hAnsi="Source Sans 3" w:cs="Source Sans 3"/>
          <w:color w:val="131D35"/>
        </w:rPr>
      </w:pPr>
    </w:p>
    <w:p w14:paraId="7B807593" w14:textId="77777777" w:rsidR="00276D50" w:rsidRDefault="00276D50">
      <w:pPr>
        <w:rPr>
          <w:rFonts w:ascii="Source Sans 3" w:eastAsia="Source Sans 3" w:hAnsi="Source Sans 3" w:cs="Source Sans 3"/>
          <w:color w:val="131D35"/>
        </w:rPr>
      </w:pPr>
    </w:p>
    <w:p w14:paraId="0A2B7115" w14:textId="77777777" w:rsidR="00276D50" w:rsidRDefault="00276D50">
      <w:pPr>
        <w:rPr>
          <w:rFonts w:ascii="Source Sans 3" w:eastAsia="Source Sans 3" w:hAnsi="Source Sans 3" w:cs="Source Sans 3"/>
          <w:color w:val="131D35"/>
        </w:rPr>
      </w:pPr>
    </w:p>
    <w:p w14:paraId="3F9DDCAA" w14:textId="77777777" w:rsidR="00276D50" w:rsidRDefault="00000000">
      <w:pPr>
        <w:pStyle w:val="Titre4"/>
        <w:rPr>
          <w:rFonts w:ascii="Source Sans 3" w:eastAsia="Source Sans 3" w:hAnsi="Source Sans 3" w:cs="Source Sans 3"/>
          <w:b/>
          <w:color w:val="131D35"/>
        </w:rPr>
      </w:pPr>
      <w:bookmarkStart w:id="12" w:name="_heading=h.2ezokjbp75np" w:colFirst="0" w:colLast="0"/>
      <w:bookmarkEnd w:id="12"/>
      <w:r>
        <w:rPr>
          <w:rFonts w:ascii="Source Sans 3" w:eastAsia="Source Sans 3" w:hAnsi="Source Sans 3" w:cs="Source Sans 3"/>
          <w:b/>
          <w:color w:val="131D35"/>
        </w:rPr>
        <w:t>Objectif d’amélioration des métiers / des processus de l’entreprise</w:t>
      </w:r>
    </w:p>
    <w:p w14:paraId="26273BC7" w14:textId="77777777" w:rsidR="00276D50" w:rsidRDefault="00276D50">
      <w:pPr>
        <w:rPr>
          <w:rFonts w:ascii="Source Sans 3" w:eastAsia="Source Sans 3" w:hAnsi="Source Sans 3" w:cs="Source Sans 3"/>
          <w:color w:val="131D35"/>
        </w:rPr>
      </w:pPr>
    </w:p>
    <w:tbl>
      <w:tblPr>
        <w:tblStyle w:val="aff6"/>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3AAF464F" w14:textId="77777777">
        <w:tc>
          <w:tcPr>
            <w:tcW w:w="9029" w:type="dxa"/>
            <w:tcBorders>
              <w:top w:val="single" w:sz="8" w:space="0" w:color="EBF0FA"/>
              <w:left w:val="single" w:sz="8" w:space="0" w:color="EBF0FA"/>
              <w:bottom w:val="single" w:sz="8" w:space="0" w:color="EBF0FA"/>
              <w:right w:val="single" w:sz="8" w:space="0" w:color="EBF0FA"/>
            </w:tcBorders>
            <w:shd w:val="clear" w:color="auto" w:fill="EBF0FA"/>
            <w:tcMar>
              <w:top w:w="100" w:type="dxa"/>
              <w:left w:w="100" w:type="dxa"/>
              <w:bottom w:w="100" w:type="dxa"/>
              <w:right w:w="100" w:type="dxa"/>
            </w:tcMar>
          </w:tcPr>
          <w:p w14:paraId="4A2D08D9"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 xml:space="preserve">Contribuer à améliorer les techniques de prospection </w:t>
            </w:r>
          </w:p>
          <w:p w14:paraId="3CB95894" w14:textId="77777777" w:rsidR="00276D50" w:rsidRDefault="00276D50">
            <w:pPr>
              <w:rPr>
                <w:rFonts w:ascii="Source Sans 3" w:eastAsia="Source Sans 3" w:hAnsi="Source Sans 3" w:cs="Source Sans 3"/>
                <w:color w:val="131D35"/>
              </w:rPr>
            </w:pPr>
          </w:p>
          <w:p w14:paraId="2D880740" w14:textId="77777777" w:rsidR="00276D50" w:rsidRDefault="00000000">
            <w:pPr>
              <w:numPr>
                <w:ilvl w:val="0"/>
                <w:numId w:val="10"/>
              </w:numPr>
              <w:rPr>
                <w:rFonts w:ascii="Source Sans 3" w:eastAsia="Source Sans 3" w:hAnsi="Source Sans 3" w:cs="Source Sans 3"/>
                <w:color w:val="131D35"/>
              </w:rPr>
            </w:pPr>
            <w:r>
              <w:rPr>
                <w:rFonts w:ascii="Source Sans 3" w:eastAsia="Source Sans 3" w:hAnsi="Source Sans 3" w:cs="Source Sans 3"/>
                <w:color w:val="131D35"/>
              </w:rPr>
              <w:t>75%</w:t>
            </w:r>
            <w:r>
              <w:rPr>
                <w:rFonts w:ascii="Source Sans 3" w:eastAsia="Source Sans 3" w:hAnsi="Source Sans 3" w:cs="Source Sans 3"/>
                <w:color w:val="131D35"/>
              </w:rPr>
              <w:tab/>
              <w:t>Construit une banque de données pour le traitement des objections</w:t>
            </w:r>
          </w:p>
          <w:p w14:paraId="568AE1CA" w14:textId="77777777" w:rsidR="00276D50" w:rsidRDefault="00000000">
            <w:pPr>
              <w:numPr>
                <w:ilvl w:val="0"/>
                <w:numId w:val="10"/>
              </w:numPr>
              <w:rPr>
                <w:rFonts w:ascii="Source Sans 3" w:eastAsia="Source Sans 3" w:hAnsi="Source Sans 3" w:cs="Source Sans 3"/>
                <w:color w:val="131D35"/>
              </w:rPr>
            </w:pPr>
            <w:r>
              <w:rPr>
                <w:rFonts w:ascii="Source Sans 3" w:eastAsia="Source Sans 3" w:hAnsi="Source Sans 3" w:cs="Source Sans 3"/>
                <w:color w:val="131D35"/>
              </w:rPr>
              <w:t>100%</w:t>
            </w:r>
            <w:r>
              <w:rPr>
                <w:rFonts w:ascii="Source Sans 3" w:eastAsia="Source Sans 3" w:hAnsi="Source Sans 3" w:cs="Source Sans 3"/>
                <w:color w:val="131D35"/>
              </w:rPr>
              <w:tab/>
              <w:t>Rédige des cas clients et les partage avec l'équipe</w:t>
            </w:r>
          </w:p>
          <w:p w14:paraId="2904DD6C" w14:textId="77777777" w:rsidR="00276D50" w:rsidRDefault="00000000">
            <w:pPr>
              <w:numPr>
                <w:ilvl w:val="0"/>
                <w:numId w:val="10"/>
              </w:numPr>
              <w:rPr>
                <w:rFonts w:ascii="Source Sans 3" w:eastAsia="Source Sans 3" w:hAnsi="Source Sans 3" w:cs="Source Sans 3"/>
                <w:color w:val="131D35"/>
              </w:rPr>
            </w:pPr>
            <w:r>
              <w:rPr>
                <w:rFonts w:ascii="Source Sans 3" w:eastAsia="Source Sans 3" w:hAnsi="Source Sans 3" w:cs="Source Sans 3"/>
                <w:color w:val="131D35"/>
              </w:rPr>
              <w:t>125%</w:t>
            </w:r>
            <w:r>
              <w:rPr>
                <w:rFonts w:ascii="Source Sans 3" w:eastAsia="Source Sans 3" w:hAnsi="Source Sans 3" w:cs="Source Sans 3"/>
                <w:color w:val="131D35"/>
              </w:rPr>
              <w:tab/>
              <w:t>Test de nouvelles techniques rédactionnelles d'email de vente</w:t>
            </w:r>
          </w:p>
        </w:tc>
      </w:tr>
    </w:tbl>
    <w:p w14:paraId="712928E0" w14:textId="77777777" w:rsidR="00276D50" w:rsidRDefault="00276D50">
      <w:pPr>
        <w:rPr>
          <w:rFonts w:ascii="Source Sans 3" w:eastAsia="Source Sans 3" w:hAnsi="Source Sans 3" w:cs="Source Sans 3"/>
          <w:color w:val="131D35"/>
        </w:rPr>
      </w:pPr>
    </w:p>
    <w:p w14:paraId="531213F5" w14:textId="77777777" w:rsidR="00276D50" w:rsidRDefault="00000000">
      <w:pPr>
        <w:pStyle w:val="Titre3"/>
        <w:rPr>
          <w:rFonts w:ascii="Source Sans 3" w:eastAsia="Source Sans 3" w:hAnsi="Source Sans 3" w:cs="Source Sans 3"/>
          <w:color w:val="131D35"/>
        </w:rPr>
      </w:pPr>
      <w:bookmarkStart w:id="13" w:name="_heading=h.cfkjpoj7d141" w:colFirst="0" w:colLast="0"/>
      <w:bookmarkEnd w:id="13"/>
      <w:r>
        <w:br w:type="page"/>
      </w:r>
    </w:p>
    <w:p w14:paraId="77947E22" w14:textId="77777777" w:rsidR="00276D50" w:rsidRDefault="00276D50">
      <w:pPr>
        <w:pStyle w:val="Titre3"/>
        <w:rPr>
          <w:rFonts w:ascii="Source Sans 3" w:eastAsia="Source Sans 3" w:hAnsi="Source Sans 3" w:cs="Source Sans 3"/>
          <w:color w:val="131D35"/>
        </w:rPr>
      </w:pPr>
      <w:bookmarkStart w:id="14" w:name="_heading=h.kskxwihwjxjo" w:colFirst="0" w:colLast="0"/>
      <w:bookmarkEnd w:id="14"/>
    </w:p>
    <w:p w14:paraId="16B7E048" w14:textId="77777777" w:rsidR="00276D50" w:rsidRDefault="00276D50">
      <w:pPr>
        <w:pStyle w:val="Titre3"/>
        <w:rPr>
          <w:rFonts w:ascii="Source Sans 3" w:eastAsia="Source Sans 3" w:hAnsi="Source Sans 3" w:cs="Source Sans 3"/>
          <w:b/>
          <w:color w:val="131D35"/>
          <w:sz w:val="24"/>
          <w:szCs w:val="24"/>
        </w:rPr>
      </w:pPr>
      <w:bookmarkStart w:id="15" w:name="_heading=h.b05ljve08y3z" w:colFirst="0" w:colLast="0"/>
      <w:bookmarkEnd w:id="15"/>
    </w:p>
    <w:p w14:paraId="2723DC49" w14:textId="77777777" w:rsidR="00276D50" w:rsidRDefault="00000000">
      <w:pPr>
        <w:pStyle w:val="Titre3"/>
        <w:rPr>
          <w:rFonts w:ascii="Source Sans 3" w:eastAsia="Source Sans 3" w:hAnsi="Source Sans 3" w:cs="Source Sans 3"/>
          <w:b/>
          <w:color w:val="131D35"/>
          <w:sz w:val="24"/>
          <w:szCs w:val="24"/>
        </w:rPr>
      </w:pPr>
      <w:bookmarkStart w:id="16" w:name="_heading=h.tyjcwt" w:colFirst="0" w:colLast="0"/>
      <w:bookmarkEnd w:id="16"/>
      <w:r>
        <w:rPr>
          <w:rFonts w:ascii="Source Sans 3" w:eastAsia="Source Sans 3" w:hAnsi="Source Sans 3" w:cs="Source Sans 3"/>
          <w:b/>
          <w:color w:val="131D35"/>
          <w:sz w:val="24"/>
          <w:szCs w:val="24"/>
        </w:rPr>
        <w:t xml:space="preserve">Objectifs pour une équipe R&amp;D </w:t>
      </w:r>
    </w:p>
    <w:p w14:paraId="25C6A3DA" w14:textId="77777777" w:rsidR="00276D50" w:rsidRDefault="00000000">
      <w:pPr>
        <w:rPr>
          <w:rFonts w:ascii="Source Sans 3" w:eastAsia="Source Sans 3" w:hAnsi="Source Sans 3" w:cs="Source Sans 3"/>
          <w:color w:val="131D35"/>
          <w:highlight w:val="white"/>
        </w:rPr>
      </w:pPr>
      <w:r>
        <w:rPr>
          <w:rFonts w:ascii="Source Sans 3" w:eastAsia="Source Sans 3" w:hAnsi="Source Sans 3" w:cs="Source Sans 3"/>
          <w:color w:val="131D35"/>
          <w:highlight w:val="white"/>
        </w:rPr>
        <w:t xml:space="preserve">Les objectifs d’une équipe R&amp;D s’inscrivent dans une vision à long terme. Pour les projets d’envergure, prévoyez (en plus des objectifs de production) des objectifs de “discovery” (découverte du problème, rencontre avec des clients, etc) pour permettre aux équipes de s’approprier le sujet et ses enjeux. </w:t>
      </w:r>
    </w:p>
    <w:p w14:paraId="5088B909" w14:textId="77777777" w:rsidR="00276D50" w:rsidRDefault="00276D50">
      <w:pPr>
        <w:rPr>
          <w:rFonts w:ascii="Source Sans 3" w:eastAsia="Source Sans 3" w:hAnsi="Source Sans 3" w:cs="Source Sans 3"/>
          <w:color w:val="131D35"/>
        </w:rPr>
      </w:pPr>
    </w:p>
    <w:p w14:paraId="282F7C1E" w14:textId="77777777" w:rsidR="00276D50" w:rsidRDefault="00000000">
      <w:pPr>
        <w:pStyle w:val="Titre4"/>
        <w:rPr>
          <w:rFonts w:ascii="Source Sans 3" w:eastAsia="Source Sans 3" w:hAnsi="Source Sans 3" w:cs="Source Sans 3"/>
          <w:b/>
          <w:color w:val="131D35"/>
        </w:rPr>
      </w:pPr>
      <w:bookmarkStart w:id="17" w:name="_heading=h.juleqladc41h" w:colFirst="0" w:colLast="0"/>
      <w:bookmarkEnd w:id="17"/>
      <w:r>
        <w:rPr>
          <w:rFonts w:ascii="Source Sans 3" w:eastAsia="Source Sans 3" w:hAnsi="Source Sans 3" w:cs="Source Sans 3"/>
          <w:b/>
          <w:color w:val="131D35"/>
        </w:rPr>
        <w:t>Objectif de performance</w:t>
      </w:r>
    </w:p>
    <w:p w14:paraId="40B94950" w14:textId="77777777" w:rsidR="00276D50" w:rsidRDefault="00276D50">
      <w:pPr>
        <w:rPr>
          <w:rFonts w:ascii="Source Sans 3" w:eastAsia="Source Sans 3" w:hAnsi="Source Sans 3" w:cs="Source Sans 3"/>
          <w:color w:val="131D35"/>
        </w:rPr>
      </w:pPr>
    </w:p>
    <w:tbl>
      <w:tblPr>
        <w:tblStyle w:val="aff7"/>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431BC31C" w14:textId="77777777">
        <w:tc>
          <w:tcPr>
            <w:tcW w:w="9029" w:type="dxa"/>
            <w:tcBorders>
              <w:top w:val="single" w:sz="8" w:space="0" w:color="EBF0FA"/>
              <w:left w:val="single" w:sz="8" w:space="0" w:color="EBF0FA"/>
              <w:bottom w:val="single" w:sz="8" w:space="0" w:color="EBF0FA"/>
              <w:right w:val="single" w:sz="8" w:space="0" w:color="EBF0FA"/>
            </w:tcBorders>
            <w:shd w:val="clear" w:color="auto" w:fill="EBF0FA"/>
            <w:tcMar>
              <w:top w:w="100" w:type="dxa"/>
              <w:left w:w="100" w:type="dxa"/>
              <w:bottom w:w="100" w:type="dxa"/>
              <w:right w:w="100" w:type="dxa"/>
            </w:tcMar>
          </w:tcPr>
          <w:p w14:paraId="1F3E67AB" w14:textId="77777777" w:rsidR="00276D50" w:rsidRDefault="00276D50">
            <w:pPr>
              <w:rPr>
                <w:rFonts w:ascii="Source Sans 3" w:eastAsia="Source Sans 3" w:hAnsi="Source Sans 3" w:cs="Source Sans 3"/>
                <w:color w:val="131D35"/>
              </w:rPr>
            </w:pPr>
          </w:p>
          <w:p w14:paraId="381BCA49" w14:textId="77777777" w:rsidR="00276D50" w:rsidRDefault="00000000">
            <w:pPr>
              <w:ind w:left="425"/>
              <w:rPr>
                <w:rFonts w:ascii="Source Sans 3" w:eastAsia="Source Sans 3" w:hAnsi="Source Sans 3" w:cs="Source Sans 3"/>
                <w:i/>
                <w:color w:val="131D35"/>
              </w:rPr>
            </w:pPr>
            <w:r>
              <w:rPr>
                <w:rFonts w:ascii="Source Sans 3" w:eastAsia="Source Sans 3" w:hAnsi="Source Sans 3" w:cs="Source Sans 3"/>
                <w:color w:val="131D35"/>
              </w:rPr>
              <w:t xml:space="preserve">1 Directeur produit :  Lancer un nouveau produit en cohérence avec la stratégie de l'entreprise et les besoins des utilisateurs finaux </w:t>
            </w:r>
            <w:r>
              <w:rPr>
                <w:rFonts w:ascii="Source Sans 3" w:eastAsia="Source Sans 3" w:hAnsi="Source Sans 3" w:cs="Source Sans 3"/>
                <w:i/>
                <w:color w:val="131D35"/>
              </w:rPr>
              <w:t>(Objectif d’équipe)</w:t>
            </w:r>
          </w:p>
          <w:p w14:paraId="1D2C3115" w14:textId="77777777" w:rsidR="00276D50" w:rsidRDefault="00000000">
            <w:pPr>
              <w:ind w:left="425"/>
              <w:rPr>
                <w:rFonts w:ascii="Source Sans 3" w:eastAsia="Source Sans 3" w:hAnsi="Source Sans 3" w:cs="Source Sans 3"/>
                <w:i/>
                <w:color w:val="131D35"/>
              </w:rPr>
            </w:pPr>
            <w:r>
              <w:rPr>
                <w:rFonts w:ascii="Source Sans 3" w:eastAsia="Source Sans 3" w:hAnsi="Source Sans 3" w:cs="Source Sans 3"/>
                <w:color w:val="131D35"/>
              </w:rPr>
              <w:t xml:space="preserve">1.1 Chef de produit 1 : Rédiger les spécifications fonctionnelles du produit </w:t>
            </w:r>
            <w:r>
              <w:rPr>
                <w:rFonts w:ascii="Source Sans 3" w:eastAsia="Source Sans 3" w:hAnsi="Source Sans 3" w:cs="Source Sans 3"/>
                <w:i/>
                <w:color w:val="131D35"/>
              </w:rPr>
              <w:t>(Objectif individuel)</w:t>
            </w:r>
          </w:p>
          <w:p w14:paraId="4363AEF2" w14:textId="77777777" w:rsidR="00276D50" w:rsidRDefault="00000000">
            <w:pPr>
              <w:ind w:left="425"/>
              <w:rPr>
                <w:rFonts w:ascii="Source Sans 3" w:eastAsia="Source Sans 3" w:hAnsi="Source Sans 3" w:cs="Source Sans 3"/>
                <w:i/>
                <w:color w:val="131D35"/>
              </w:rPr>
            </w:pPr>
            <w:r>
              <w:rPr>
                <w:rFonts w:ascii="Source Sans 3" w:eastAsia="Source Sans 3" w:hAnsi="Source Sans 3" w:cs="Source Sans 3"/>
                <w:color w:val="131D35"/>
              </w:rPr>
              <w:t xml:space="preserve">1.2 Chef de produit 1 : Faire les maquettes du produit </w:t>
            </w:r>
            <w:r>
              <w:rPr>
                <w:rFonts w:ascii="Source Sans 3" w:eastAsia="Source Sans 3" w:hAnsi="Source Sans 3" w:cs="Source Sans 3"/>
                <w:i/>
                <w:color w:val="131D35"/>
              </w:rPr>
              <w:t>(Objectif individuel)</w:t>
            </w:r>
          </w:p>
          <w:p w14:paraId="623B5C38" w14:textId="77777777" w:rsidR="00276D50" w:rsidRDefault="00000000">
            <w:pPr>
              <w:ind w:left="425"/>
              <w:rPr>
                <w:rFonts w:ascii="Source Sans 3" w:eastAsia="Source Sans 3" w:hAnsi="Source Sans 3" w:cs="Source Sans 3"/>
                <w:color w:val="131D35"/>
              </w:rPr>
            </w:pPr>
            <w:r>
              <w:rPr>
                <w:rFonts w:ascii="Source Sans 3" w:eastAsia="Source Sans 3" w:hAnsi="Source Sans 3" w:cs="Source Sans 3"/>
                <w:color w:val="131D35"/>
              </w:rPr>
              <w:t>1.3 Developpeur 1 : Rédiger les spécifications techniques du produit</w:t>
            </w:r>
            <w:r>
              <w:rPr>
                <w:rFonts w:ascii="Source Sans 3" w:eastAsia="Source Sans 3" w:hAnsi="Source Sans 3" w:cs="Source Sans 3"/>
                <w:i/>
                <w:color w:val="131D35"/>
              </w:rPr>
              <w:t xml:space="preserve"> (Objectif individuel)</w:t>
            </w:r>
          </w:p>
          <w:p w14:paraId="1A4DB62D" w14:textId="77777777" w:rsidR="00276D50" w:rsidRDefault="00000000">
            <w:pPr>
              <w:ind w:left="425"/>
              <w:rPr>
                <w:rFonts w:ascii="Source Sans 3" w:eastAsia="Source Sans 3" w:hAnsi="Source Sans 3" w:cs="Source Sans 3"/>
                <w:i/>
                <w:color w:val="131D35"/>
              </w:rPr>
            </w:pPr>
            <w:r>
              <w:rPr>
                <w:rFonts w:ascii="Source Sans 3" w:eastAsia="Source Sans 3" w:hAnsi="Source Sans 3" w:cs="Source Sans 3"/>
                <w:color w:val="131D35"/>
              </w:rPr>
              <w:t>1.4 Developpeur 1 : Développer les API du produit</w:t>
            </w:r>
            <w:r>
              <w:rPr>
                <w:rFonts w:ascii="Source Sans 3" w:eastAsia="Source Sans 3" w:hAnsi="Source Sans 3" w:cs="Source Sans 3"/>
                <w:i/>
                <w:color w:val="131D35"/>
              </w:rPr>
              <w:t xml:space="preserve"> (Objectif individuel)</w:t>
            </w:r>
          </w:p>
          <w:p w14:paraId="32528A0E" w14:textId="77777777" w:rsidR="00276D50" w:rsidRDefault="00000000">
            <w:pPr>
              <w:ind w:left="425"/>
              <w:rPr>
                <w:rFonts w:ascii="Source Sans 3" w:eastAsia="Source Sans 3" w:hAnsi="Source Sans 3" w:cs="Source Sans 3"/>
                <w:i/>
                <w:color w:val="131D35"/>
              </w:rPr>
            </w:pPr>
            <w:r>
              <w:rPr>
                <w:rFonts w:ascii="Source Sans 3" w:eastAsia="Source Sans 3" w:hAnsi="Source Sans 3" w:cs="Source Sans 3"/>
                <w:color w:val="131D35"/>
              </w:rPr>
              <w:t>1.5 Developpeur 2 : Développer l’interface du produit</w:t>
            </w:r>
            <w:r>
              <w:rPr>
                <w:rFonts w:ascii="Source Sans 3" w:eastAsia="Source Sans 3" w:hAnsi="Source Sans 3" w:cs="Source Sans 3"/>
                <w:i/>
                <w:color w:val="131D35"/>
              </w:rPr>
              <w:t xml:space="preserve"> (Objectif individuel)</w:t>
            </w:r>
          </w:p>
          <w:p w14:paraId="23870D49" w14:textId="77777777" w:rsidR="00276D50" w:rsidRDefault="00000000">
            <w:pPr>
              <w:ind w:left="425"/>
              <w:rPr>
                <w:rFonts w:ascii="Source Sans 3" w:eastAsia="Source Sans 3" w:hAnsi="Source Sans 3" w:cs="Source Sans 3"/>
                <w:i/>
                <w:color w:val="131D35"/>
              </w:rPr>
            </w:pPr>
            <w:r>
              <w:rPr>
                <w:rFonts w:ascii="Source Sans 3" w:eastAsia="Source Sans 3" w:hAnsi="Source Sans 3" w:cs="Source Sans 3"/>
                <w:color w:val="131D35"/>
              </w:rPr>
              <w:t>1.6 Developpeur 3 : Préparer la mise en production du produit sur notre infrastructure (CI, QA, Perf, sécu</w:t>
            </w:r>
            <w:r>
              <w:rPr>
                <w:rFonts w:ascii="Source Sans 3" w:eastAsia="Source Sans 3" w:hAnsi="Source Sans 3" w:cs="Source Sans 3"/>
                <w:i/>
                <w:color w:val="131D35"/>
              </w:rPr>
              <w:t>) (Objectif individuel)</w:t>
            </w:r>
          </w:p>
          <w:p w14:paraId="0F1566F7" w14:textId="77777777" w:rsidR="00276D50" w:rsidRDefault="00276D50">
            <w:pPr>
              <w:widowControl w:val="0"/>
              <w:spacing w:line="240" w:lineRule="auto"/>
              <w:rPr>
                <w:rFonts w:ascii="Source Sans 3" w:eastAsia="Source Sans 3" w:hAnsi="Source Sans 3" w:cs="Source Sans 3"/>
                <w:color w:val="131D35"/>
              </w:rPr>
            </w:pPr>
          </w:p>
        </w:tc>
      </w:tr>
    </w:tbl>
    <w:p w14:paraId="1B18D78D" w14:textId="77777777" w:rsidR="00276D50" w:rsidRDefault="00276D50">
      <w:pPr>
        <w:rPr>
          <w:rFonts w:ascii="Source Sans 3" w:eastAsia="Source Sans 3" w:hAnsi="Source Sans 3" w:cs="Source Sans 3"/>
          <w:color w:val="131D35"/>
        </w:rPr>
      </w:pPr>
    </w:p>
    <w:p w14:paraId="2311EF8D" w14:textId="77777777" w:rsidR="00276D50" w:rsidRDefault="00000000">
      <w:pPr>
        <w:pStyle w:val="Titre4"/>
        <w:rPr>
          <w:rFonts w:ascii="Source Sans 3" w:eastAsia="Source Sans 3" w:hAnsi="Source Sans 3" w:cs="Source Sans 3"/>
          <w:b/>
          <w:color w:val="131D35"/>
        </w:rPr>
      </w:pPr>
      <w:bookmarkStart w:id="18" w:name="_heading=h.opva7wbgkfp7" w:colFirst="0" w:colLast="0"/>
      <w:bookmarkEnd w:id="18"/>
      <w:r>
        <w:rPr>
          <w:rFonts w:ascii="Source Sans 3" w:eastAsia="Source Sans 3" w:hAnsi="Source Sans 3" w:cs="Source Sans 3"/>
          <w:b/>
          <w:color w:val="131D35"/>
        </w:rPr>
        <w:t>Objectif de développement personnel</w:t>
      </w:r>
    </w:p>
    <w:p w14:paraId="021FB7F6" w14:textId="77777777" w:rsidR="00276D50" w:rsidRDefault="00276D50">
      <w:pPr>
        <w:rPr>
          <w:rFonts w:ascii="Source Sans 3" w:eastAsia="Source Sans 3" w:hAnsi="Source Sans 3" w:cs="Source Sans 3"/>
          <w:color w:val="131D35"/>
        </w:rPr>
      </w:pPr>
    </w:p>
    <w:tbl>
      <w:tblPr>
        <w:tblStyle w:val="aff8"/>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2645E87F" w14:textId="77777777">
        <w:tc>
          <w:tcPr>
            <w:tcW w:w="9029" w:type="dxa"/>
            <w:tcBorders>
              <w:top w:val="single" w:sz="8" w:space="0" w:color="EBF0FA"/>
              <w:left w:val="single" w:sz="8" w:space="0" w:color="EBF0FA"/>
              <w:bottom w:val="single" w:sz="8" w:space="0" w:color="EBF0FA"/>
              <w:right w:val="single" w:sz="8" w:space="0" w:color="EBF0FA"/>
            </w:tcBorders>
            <w:shd w:val="clear" w:color="auto" w:fill="EBF0FA"/>
            <w:tcMar>
              <w:top w:w="100" w:type="dxa"/>
              <w:left w:w="100" w:type="dxa"/>
              <w:bottom w:w="100" w:type="dxa"/>
              <w:right w:w="100" w:type="dxa"/>
            </w:tcMar>
          </w:tcPr>
          <w:p w14:paraId="15E113A3"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Monter en compétence sur l'architecture en web service</w:t>
            </w:r>
          </w:p>
          <w:p w14:paraId="76BB21B1" w14:textId="77777777" w:rsidR="00276D50" w:rsidRDefault="00276D50">
            <w:pPr>
              <w:rPr>
                <w:rFonts w:ascii="Source Sans 3" w:eastAsia="Source Sans 3" w:hAnsi="Source Sans 3" w:cs="Source Sans 3"/>
                <w:color w:val="131D35"/>
              </w:rPr>
            </w:pPr>
          </w:p>
          <w:p w14:paraId="04086D1A" w14:textId="77777777" w:rsidR="00276D50" w:rsidRDefault="00000000">
            <w:pPr>
              <w:numPr>
                <w:ilvl w:val="0"/>
                <w:numId w:val="5"/>
              </w:numPr>
              <w:rPr>
                <w:rFonts w:ascii="Source Sans 3" w:eastAsia="Source Sans 3" w:hAnsi="Source Sans 3" w:cs="Source Sans 3"/>
                <w:color w:val="131D35"/>
              </w:rPr>
            </w:pPr>
            <w:r>
              <w:rPr>
                <w:rFonts w:ascii="Source Sans 3" w:eastAsia="Source Sans 3" w:hAnsi="Source Sans 3" w:cs="Source Sans 3"/>
                <w:color w:val="131D35"/>
              </w:rPr>
              <w:t xml:space="preserve"> 75 %</w:t>
            </w:r>
            <w:r>
              <w:rPr>
                <w:rFonts w:ascii="Source Sans 3" w:eastAsia="Source Sans 3" w:hAnsi="Source Sans 3" w:cs="Source Sans 3"/>
                <w:color w:val="131D35"/>
              </w:rPr>
              <w:tab/>
              <w:t>Pair programming sur la refonte de l'architecture du web service de gestion des devises</w:t>
            </w:r>
          </w:p>
          <w:p w14:paraId="524E4434" w14:textId="77777777" w:rsidR="00276D50" w:rsidRDefault="00000000">
            <w:pPr>
              <w:numPr>
                <w:ilvl w:val="0"/>
                <w:numId w:val="5"/>
              </w:numPr>
              <w:rPr>
                <w:rFonts w:ascii="Source Sans 3" w:eastAsia="Source Sans 3" w:hAnsi="Source Sans 3" w:cs="Source Sans 3"/>
                <w:color w:val="131D35"/>
              </w:rPr>
            </w:pPr>
            <w:r>
              <w:rPr>
                <w:rFonts w:ascii="Source Sans 3" w:eastAsia="Source Sans 3" w:hAnsi="Source Sans 3" w:cs="Source Sans 3"/>
                <w:color w:val="131D35"/>
              </w:rPr>
              <w:t xml:space="preserve"> 100%</w:t>
            </w:r>
            <w:r>
              <w:rPr>
                <w:rFonts w:ascii="Source Sans 3" w:eastAsia="Source Sans 3" w:hAnsi="Source Sans 3" w:cs="Source Sans 3"/>
                <w:color w:val="131D35"/>
              </w:rPr>
              <w:tab/>
              <w:t>Spécification d'un web service de gestion des pays</w:t>
            </w:r>
          </w:p>
          <w:p w14:paraId="1F9B5CDA" w14:textId="77777777" w:rsidR="00276D50" w:rsidRDefault="00000000">
            <w:pPr>
              <w:numPr>
                <w:ilvl w:val="0"/>
                <w:numId w:val="5"/>
              </w:numPr>
              <w:rPr>
                <w:rFonts w:ascii="Source Sans 3" w:eastAsia="Source Sans 3" w:hAnsi="Source Sans 3" w:cs="Source Sans 3"/>
                <w:color w:val="131D35"/>
              </w:rPr>
            </w:pPr>
            <w:r>
              <w:rPr>
                <w:rFonts w:ascii="Source Sans 3" w:eastAsia="Source Sans 3" w:hAnsi="Source Sans 3" w:cs="Source Sans 3"/>
                <w:color w:val="131D35"/>
              </w:rPr>
              <w:t xml:space="preserve"> 125%</w:t>
            </w:r>
            <w:r>
              <w:rPr>
                <w:rFonts w:ascii="Source Sans 3" w:eastAsia="Source Sans 3" w:hAnsi="Source Sans 3" w:cs="Source Sans 3"/>
                <w:color w:val="131D35"/>
              </w:rPr>
              <w:tab/>
              <w:t>Développement d'un web service de gestion des pays</w:t>
            </w:r>
          </w:p>
        </w:tc>
      </w:tr>
    </w:tbl>
    <w:p w14:paraId="62F506AF" w14:textId="77777777" w:rsidR="00276D50" w:rsidRDefault="00276D50">
      <w:pPr>
        <w:pStyle w:val="Titre4"/>
        <w:rPr>
          <w:rFonts w:ascii="Source Sans 3" w:eastAsia="Source Sans 3" w:hAnsi="Source Sans 3" w:cs="Source Sans 3"/>
          <w:color w:val="131D35"/>
        </w:rPr>
      </w:pPr>
      <w:bookmarkStart w:id="19" w:name="_heading=h.7wu4b347f04p" w:colFirst="0" w:colLast="0"/>
      <w:bookmarkEnd w:id="19"/>
    </w:p>
    <w:p w14:paraId="6D0E4A67" w14:textId="77777777" w:rsidR="00276D50" w:rsidRDefault="00276D50"/>
    <w:p w14:paraId="584941A9" w14:textId="77777777" w:rsidR="00276D50" w:rsidRDefault="00276D50"/>
    <w:p w14:paraId="0D68CDFC" w14:textId="77777777" w:rsidR="00276D50" w:rsidRDefault="00276D50"/>
    <w:p w14:paraId="08B2EB02" w14:textId="77777777" w:rsidR="00276D50" w:rsidRDefault="00276D50"/>
    <w:p w14:paraId="52EE5084" w14:textId="77777777" w:rsidR="00276D50" w:rsidRDefault="00276D50"/>
    <w:p w14:paraId="1B93B8EA" w14:textId="77777777" w:rsidR="00276D50" w:rsidRDefault="00276D50"/>
    <w:p w14:paraId="0D299E23" w14:textId="77777777" w:rsidR="00276D50" w:rsidRDefault="00276D50"/>
    <w:p w14:paraId="10A44FE0" w14:textId="77777777" w:rsidR="00276D50" w:rsidRDefault="00000000">
      <w:pPr>
        <w:pStyle w:val="Titre4"/>
        <w:rPr>
          <w:rFonts w:ascii="Source Sans 3" w:eastAsia="Source Sans 3" w:hAnsi="Source Sans 3" w:cs="Source Sans 3"/>
          <w:b/>
          <w:color w:val="131D35"/>
        </w:rPr>
      </w:pPr>
      <w:bookmarkStart w:id="20" w:name="_heading=h.qt1t1k6rwbu4" w:colFirst="0" w:colLast="0"/>
      <w:bookmarkEnd w:id="20"/>
      <w:r>
        <w:rPr>
          <w:rFonts w:ascii="Source Sans 3" w:eastAsia="Source Sans 3" w:hAnsi="Source Sans 3" w:cs="Source Sans 3"/>
          <w:b/>
          <w:color w:val="131D35"/>
        </w:rPr>
        <w:t>Objectif d’amélioration des métiers / des processus de l’entreprise</w:t>
      </w:r>
    </w:p>
    <w:p w14:paraId="0A990FD5" w14:textId="77777777" w:rsidR="00276D50" w:rsidRDefault="00276D50">
      <w:pPr>
        <w:rPr>
          <w:rFonts w:ascii="Source Sans 3" w:eastAsia="Source Sans 3" w:hAnsi="Source Sans 3" w:cs="Source Sans 3"/>
          <w:color w:val="131D35"/>
        </w:rPr>
      </w:pPr>
    </w:p>
    <w:tbl>
      <w:tblPr>
        <w:tblStyle w:val="aff9"/>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54568DF6" w14:textId="77777777">
        <w:tc>
          <w:tcPr>
            <w:tcW w:w="9029" w:type="dxa"/>
            <w:tcBorders>
              <w:top w:val="single" w:sz="8" w:space="0" w:color="EBF0FA"/>
              <w:left w:val="single" w:sz="8" w:space="0" w:color="EBF0FA"/>
              <w:bottom w:val="single" w:sz="8" w:space="0" w:color="EBF0FA"/>
              <w:right w:val="single" w:sz="8" w:space="0" w:color="EBF0FA"/>
            </w:tcBorders>
            <w:shd w:val="clear" w:color="auto" w:fill="EBF0FA"/>
            <w:tcMar>
              <w:top w:w="100" w:type="dxa"/>
              <w:left w:w="100" w:type="dxa"/>
              <w:bottom w:w="100" w:type="dxa"/>
              <w:right w:w="100" w:type="dxa"/>
            </w:tcMar>
          </w:tcPr>
          <w:p w14:paraId="2D010E7C"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Mettre à jour le server SQL</w:t>
            </w:r>
          </w:p>
          <w:p w14:paraId="1C95760D" w14:textId="77777777" w:rsidR="00276D50" w:rsidRDefault="00276D50">
            <w:pPr>
              <w:rPr>
                <w:rFonts w:ascii="Source Sans 3" w:eastAsia="Source Sans 3" w:hAnsi="Source Sans 3" w:cs="Source Sans 3"/>
                <w:color w:val="131D35"/>
              </w:rPr>
            </w:pPr>
          </w:p>
          <w:p w14:paraId="2CDEA3BF" w14:textId="77777777" w:rsidR="00276D50" w:rsidRDefault="00000000">
            <w:pPr>
              <w:numPr>
                <w:ilvl w:val="0"/>
                <w:numId w:val="5"/>
              </w:numPr>
              <w:rPr>
                <w:rFonts w:ascii="Source Sans 3" w:eastAsia="Source Sans 3" w:hAnsi="Source Sans 3" w:cs="Source Sans 3"/>
                <w:color w:val="131D35"/>
              </w:rPr>
            </w:pPr>
            <w:r>
              <w:rPr>
                <w:rFonts w:ascii="Source Sans 3" w:eastAsia="Source Sans 3" w:hAnsi="Source Sans 3" w:cs="Source Sans 3"/>
                <w:color w:val="131D35"/>
              </w:rPr>
              <w:t xml:space="preserve"> 75 %</w:t>
            </w:r>
            <w:r>
              <w:rPr>
                <w:rFonts w:ascii="Source Sans 3" w:eastAsia="Source Sans 3" w:hAnsi="Source Sans 3" w:cs="Source Sans 3"/>
                <w:color w:val="131D35"/>
              </w:rPr>
              <w:tab/>
              <w:t>Organise le planning de mise à jour et le communique aux équipes</w:t>
            </w:r>
          </w:p>
          <w:p w14:paraId="743C93C0" w14:textId="77777777" w:rsidR="00276D50" w:rsidRDefault="00000000">
            <w:pPr>
              <w:numPr>
                <w:ilvl w:val="0"/>
                <w:numId w:val="5"/>
              </w:numPr>
              <w:rPr>
                <w:rFonts w:ascii="Source Sans 3" w:eastAsia="Source Sans 3" w:hAnsi="Source Sans 3" w:cs="Source Sans 3"/>
                <w:color w:val="131D35"/>
              </w:rPr>
            </w:pPr>
            <w:r>
              <w:rPr>
                <w:rFonts w:ascii="Source Sans 3" w:eastAsia="Source Sans 3" w:hAnsi="Source Sans 3" w:cs="Source Sans 3"/>
                <w:color w:val="131D35"/>
              </w:rPr>
              <w:t xml:space="preserve"> 100%</w:t>
            </w:r>
            <w:r>
              <w:rPr>
                <w:rFonts w:ascii="Source Sans 3" w:eastAsia="Source Sans 3" w:hAnsi="Source Sans 3" w:cs="Source Sans 3"/>
                <w:color w:val="131D35"/>
              </w:rPr>
              <w:tab/>
              <w:t>Paramètre les périphériques des instances SQL (preview, sécurité..)</w:t>
            </w:r>
          </w:p>
          <w:p w14:paraId="52FD23E3" w14:textId="77777777" w:rsidR="00276D50" w:rsidRDefault="00000000">
            <w:pPr>
              <w:numPr>
                <w:ilvl w:val="0"/>
                <w:numId w:val="5"/>
              </w:numPr>
              <w:rPr>
                <w:rFonts w:ascii="Source Sans 3" w:eastAsia="Source Sans 3" w:hAnsi="Source Sans 3" w:cs="Source Sans 3"/>
                <w:color w:val="131D35"/>
              </w:rPr>
            </w:pPr>
            <w:r>
              <w:rPr>
                <w:rFonts w:ascii="Source Sans 3" w:eastAsia="Source Sans 3" w:hAnsi="Source Sans 3" w:cs="Source Sans 3"/>
                <w:color w:val="131D35"/>
              </w:rPr>
              <w:t xml:space="preserve"> 125%</w:t>
            </w:r>
            <w:r>
              <w:rPr>
                <w:rFonts w:ascii="Source Sans 3" w:eastAsia="Source Sans 3" w:hAnsi="Source Sans 3" w:cs="Source Sans 3"/>
                <w:color w:val="131D35"/>
              </w:rPr>
              <w:tab/>
              <w:t>Met en production la mise à jour au 1er septembre</w:t>
            </w:r>
          </w:p>
        </w:tc>
      </w:tr>
    </w:tbl>
    <w:p w14:paraId="1790EFAF" w14:textId="77777777" w:rsidR="00276D50" w:rsidRDefault="00276D50">
      <w:pPr>
        <w:pStyle w:val="Titre4"/>
        <w:rPr>
          <w:rFonts w:ascii="Source Sans 3" w:eastAsia="Source Sans 3" w:hAnsi="Source Sans 3" w:cs="Source Sans 3"/>
          <w:color w:val="131D35"/>
        </w:rPr>
      </w:pPr>
      <w:bookmarkStart w:id="21" w:name="_heading=h.3dy6vkm" w:colFirst="0" w:colLast="0"/>
      <w:bookmarkEnd w:id="21"/>
    </w:p>
    <w:p w14:paraId="2E47D3D5" w14:textId="77777777" w:rsidR="00276D50" w:rsidRDefault="00000000">
      <w:pPr>
        <w:pStyle w:val="Titre3"/>
        <w:rPr>
          <w:rFonts w:ascii="Source Sans 3" w:eastAsia="Source Sans 3" w:hAnsi="Source Sans 3" w:cs="Source Sans 3"/>
          <w:b/>
          <w:color w:val="131D35"/>
          <w:sz w:val="24"/>
          <w:szCs w:val="24"/>
        </w:rPr>
      </w:pPr>
      <w:bookmarkStart w:id="22" w:name="_heading=h.1t3h5sf" w:colFirst="0" w:colLast="0"/>
      <w:bookmarkEnd w:id="22"/>
      <w:r>
        <w:rPr>
          <w:rFonts w:ascii="Source Sans 3" w:eastAsia="Source Sans 3" w:hAnsi="Source Sans 3" w:cs="Source Sans 3"/>
          <w:b/>
          <w:color w:val="131D35"/>
          <w:sz w:val="24"/>
          <w:szCs w:val="24"/>
        </w:rPr>
        <w:t xml:space="preserve">Objectifs pour une équipe RH / Admin </w:t>
      </w:r>
    </w:p>
    <w:p w14:paraId="14966241" w14:textId="77777777" w:rsidR="00276D50" w:rsidRDefault="00000000">
      <w:pPr>
        <w:rPr>
          <w:rFonts w:ascii="Source Sans 3" w:eastAsia="Source Sans 3" w:hAnsi="Source Sans 3" w:cs="Source Sans 3"/>
          <w:color w:val="131D35"/>
          <w:highlight w:val="white"/>
        </w:rPr>
      </w:pPr>
      <w:r>
        <w:rPr>
          <w:rFonts w:ascii="Source Sans 3" w:eastAsia="Source Sans 3" w:hAnsi="Source Sans 3" w:cs="Source Sans 3"/>
          <w:color w:val="131D35"/>
          <w:highlight w:val="white"/>
        </w:rPr>
        <w:t xml:space="preserve">Pour les postes non généralistes comme les chargés de recrutement par exemple, il est pertinent de fixer aussi des objectifs liés à des projets transverses pour l'équipe ou sur de l'amélioration continue. Vous leur permettrez ainsi de sortir de leurs tâches quotidiennes. </w:t>
      </w:r>
    </w:p>
    <w:p w14:paraId="68442337" w14:textId="77777777" w:rsidR="00276D50" w:rsidRDefault="00276D50">
      <w:pPr>
        <w:rPr>
          <w:rFonts w:ascii="Source Sans 3" w:eastAsia="Source Sans 3" w:hAnsi="Source Sans 3" w:cs="Source Sans 3"/>
          <w:color w:val="131D35"/>
          <w:highlight w:val="yellow"/>
        </w:rPr>
      </w:pPr>
    </w:p>
    <w:p w14:paraId="1907D963" w14:textId="77777777" w:rsidR="00276D50" w:rsidRDefault="00000000">
      <w:pPr>
        <w:pStyle w:val="Titre4"/>
        <w:rPr>
          <w:rFonts w:ascii="Source Sans 3" w:eastAsia="Source Sans 3" w:hAnsi="Source Sans 3" w:cs="Source Sans 3"/>
          <w:color w:val="131D35"/>
        </w:rPr>
      </w:pPr>
      <w:bookmarkStart w:id="23" w:name="_heading=h.w22gtb2lc89r" w:colFirst="0" w:colLast="0"/>
      <w:bookmarkEnd w:id="23"/>
      <w:r>
        <w:br w:type="page"/>
      </w:r>
    </w:p>
    <w:p w14:paraId="5D2B6DB9" w14:textId="77777777" w:rsidR="00276D50" w:rsidRDefault="00276D50">
      <w:pPr>
        <w:pStyle w:val="Titre4"/>
        <w:rPr>
          <w:rFonts w:ascii="Source Sans 3" w:eastAsia="Source Sans 3" w:hAnsi="Source Sans 3" w:cs="Source Sans 3"/>
          <w:color w:val="131D35"/>
        </w:rPr>
      </w:pPr>
      <w:bookmarkStart w:id="24" w:name="_heading=h.wli0ljdct8bs" w:colFirst="0" w:colLast="0"/>
      <w:bookmarkEnd w:id="24"/>
    </w:p>
    <w:p w14:paraId="661D4C57" w14:textId="77777777" w:rsidR="00276D50" w:rsidRDefault="00276D50">
      <w:pPr>
        <w:pStyle w:val="Titre4"/>
        <w:rPr>
          <w:rFonts w:ascii="Source Sans 3" w:eastAsia="Source Sans 3" w:hAnsi="Source Sans 3" w:cs="Source Sans 3"/>
          <w:color w:val="131D35"/>
        </w:rPr>
      </w:pPr>
      <w:bookmarkStart w:id="25" w:name="_heading=h.8ccswxy19po" w:colFirst="0" w:colLast="0"/>
      <w:bookmarkEnd w:id="25"/>
    </w:p>
    <w:p w14:paraId="0D06824C" w14:textId="77777777" w:rsidR="00276D50" w:rsidRDefault="00000000">
      <w:pPr>
        <w:pStyle w:val="Titre4"/>
        <w:rPr>
          <w:rFonts w:ascii="Source Sans 3" w:eastAsia="Source Sans 3" w:hAnsi="Source Sans 3" w:cs="Source Sans 3"/>
          <w:b/>
          <w:color w:val="131D35"/>
        </w:rPr>
      </w:pPr>
      <w:bookmarkStart w:id="26" w:name="_heading=h.pgwxqemkzis9" w:colFirst="0" w:colLast="0"/>
      <w:bookmarkEnd w:id="26"/>
      <w:r>
        <w:rPr>
          <w:rFonts w:ascii="Source Sans 3" w:eastAsia="Source Sans 3" w:hAnsi="Source Sans 3" w:cs="Source Sans 3"/>
          <w:b/>
          <w:color w:val="131D35"/>
        </w:rPr>
        <w:t>Objectif de performance</w:t>
      </w:r>
    </w:p>
    <w:p w14:paraId="4DC1452C" w14:textId="77777777" w:rsidR="00276D50" w:rsidRDefault="00276D50">
      <w:pPr>
        <w:rPr>
          <w:rFonts w:ascii="Source Sans 3" w:eastAsia="Source Sans 3" w:hAnsi="Source Sans 3" w:cs="Source Sans 3"/>
          <w:color w:val="131D35"/>
        </w:rPr>
      </w:pPr>
    </w:p>
    <w:tbl>
      <w:tblPr>
        <w:tblStyle w:val="aff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0C50A040" w14:textId="77777777">
        <w:tc>
          <w:tcPr>
            <w:tcW w:w="9029" w:type="dxa"/>
            <w:tcBorders>
              <w:top w:val="single" w:sz="8" w:space="0" w:color="EBF0FA"/>
              <w:left w:val="single" w:sz="8" w:space="0" w:color="EBF0FA"/>
              <w:bottom w:val="single" w:sz="8" w:space="0" w:color="EBF0FA"/>
              <w:right w:val="single" w:sz="8" w:space="0" w:color="EBF0FA"/>
            </w:tcBorders>
            <w:shd w:val="clear" w:color="auto" w:fill="EBF0FA"/>
            <w:tcMar>
              <w:top w:w="100" w:type="dxa"/>
              <w:left w:w="100" w:type="dxa"/>
              <w:bottom w:w="100" w:type="dxa"/>
              <w:right w:w="100" w:type="dxa"/>
            </w:tcMar>
          </w:tcPr>
          <w:p w14:paraId="0A877F3B" w14:textId="77777777" w:rsidR="00276D50" w:rsidRDefault="00000000">
            <w:pPr>
              <w:numPr>
                <w:ilvl w:val="0"/>
                <w:numId w:val="5"/>
              </w:numPr>
              <w:rPr>
                <w:rFonts w:ascii="Source Sans 3" w:eastAsia="Source Sans 3" w:hAnsi="Source Sans 3" w:cs="Source Sans 3"/>
                <w:color w:val="131D35"/>
              </w:rPr>
            </w:pPr>
            <w:r>
              <w:rPr>
                <w:rFonts w:ascii="Source Sans 3" w:eastAsia="Source Sans 3" w:hAnsi="Source Sans 3" w:cs="Source Sans 3"/>
                <w:color w:val="131D35"/>
              </w:rPr>
              <w:t>1 DRH : Recruter 30 nouveaux collaborateurs</w:t>
            </w:r>
            <w:r>
              <w:rPr>
                <w:rFonts w:ascii="Source Sans 3" w:eastAsia="Source Sans 3" w:hAnsi="Source Sans 3" w:cs="Source Sans 3"/>
                <w:i/>
                <w:color w:val="131D35"/>
              </w:rPr>
              <w:t xml:space="preserve"> (Objectif d’équipe)</w:t>
            </w:r>
          </w:p>
          <w:p w14:paraId="0B28B089" w14:textId="77777777" w:rsidR="00276D50" w:rsidRDefault="00000000">
            <w:pPr>
              <w:numPr>
                <w:ilvl w:val="0"/>
                <w:numId w:val="5"/>
              </w:numPr>
              <w:rPr>
                <w:rFonts w:ascii="Source Sans 3" w:eastAsia="Source Sans 3" w:hAnsi="Source Sans 3" w:cs="Source Sans 3"/>
                <w:color w:val="131D35"/>
              </w:rPr>
            </w:pPr>
            <w:r>
              <w:rPr>
                <w:rFonts w:ascii="Source Sans 3" w:eastAsia="Source Sans 3" w:hAnsi="Source Sans 3" w:cs="Source Sans 3"/>
                <w:color w:val="131D35"/>
              </w:rPr>
              <w:t xml:space="preserve">1.1 Chargé de recrutement 1 : Recruter 15 nouveaux collaborateurs </w:t>
            </w:r>
            <w:r>
              <w:rPr>
                <w:rFonts w:ascii="Source Sans 3" w:eastAsia="Source Sans 3" w:hAnsi="Source Sans 3" w:cs="Source Sans 3"/>
                <w:i/>
                <w:color w:val="131D35"/>
              </w:rPr>
              <w:t>(Objectif individuel)</w:t>
            </w:r>
          </w:p>
          <w:p w14:paraId="330930CB" w14:textId="77777777" w:rsidR="00276D50" w:rsidRDefault="00000000">
            <w:pPr>
              <w:numPr>
                <w:ilvl w:val="0"/>
                <w:numId w:val="5"/>
              </w:numPr>
              <w:rPr>
                <w:rFonts w:ascii="Source Sans 3" w:eastAsia="Source Sans 3" w:hAnsi="Source Sans 3" w:cs="Source Sans 3"/>
                <w:color w:val="131D35"/>
              </w:rPr>
            </w:pPr>
            <w:r>
              <w:rPr>
                <w:rFonts w:ascii="Source Sans 3" w:eastAsia="Source Sans 3" w:hAnsi="Source Sans 3" w:cs="Source Sans 3"/>
                <w:color w:val="131D35"/>
              </w:rPr>
              <w:t>1.2 Chargé de recrutement 2 : Recruter 15 nouveaux collaborateurs</w:t>
            </w:r>
            <w:r>
              <w:rPr>
                <w:rFonts w:ascii="Source Sans 3" w:eastAsia="Source Sans 3" w:hAnsi="Source Sans 3" w:cs="Source Sans 3"/>
                <w:i/>
                <w:color w:val="131D35"/>
              </w:rPr>
              <w:t xml:space="preserve"> (Objectif individuel)</w:t>
            </w:r>
          </w:p>
          <w:p w14:paraId="02A197FE" w14:textId="77777777" w:rsidR="00276D50" w:rsidRDefault="00000000">
            <w:pPr>
              <w:numPr>
                <w:ilvl w:val="0"/>
                <w:numId w:val="5"/>
              </w:numPr>
              <w:rPr>
                <w:rFonts w:ascii="Source Sans 3" w:eastAsia="Source Sans 3" w:hAnsi="Source Sans 3" w:cs="Source Sans 3"/>
                <w:color w:val="131D35"/>
              </w:rPr>
            </w:pPr>
            <w:r>
              <w:rPr>
                <w:rFonts w:ascii="Source Sans 3" w:eastAsia="Source Sans 3" w:hAnsi="Source Sans 3" w:cs="Source Sans 3"/>
                <w:color w:val="131D35"/>
              </w:rPr>
              <w:t>1.3 Assistant RH 1 : Planifier le processus d’onboarding et le parcours de formation interne des 30 nouveaux collaborateurs</w:t>
            </w:r>
            <w:r>
              <w:rPr>
                <w:rFonts w:ascii="Source Sans 3" w:eastAsia="Source Sans 3" w:hAnsi="Source Sans 3" w:cs="Source Sans 3"/>
                <w:i/>
                <w:color w:val="131D35"/>
              </w:rPr>
              <w:t xml:space="preserve"> (Objectif individuel)</w:t>
            </w:r>
          </w:p>
        </w:tc>
      </w:tr>
    </w:tbl>
    <w:p w14:paraId="0C207AD7" w14:textId="77777777" w:rsidR="00276D50" w:rsidRDefault="00276D50">
      <w:pPr>
        <w:rPr>
          <w:rFonts w:ascii="Source Sans 3" w:eastAsia="Source Sans 3" w:hAnsi="Source Sans 3" w:cs="Source Sans 3"/>
          <w:color w:val="131D35"/>
        </w:rPr>
      </w:pPr>
    </w:p>
    <w:p w14:paraId="55154E6E" w14:textId="77777777" w:rsidR="00276D50" w:rsidRDefault="00000000">
      <w:pPr>
        <w:pStyle w:val="Titre4"/>
        <w:rPr>
          <w:rFonts w:ascii="Source Sans 3" w:eastAsia="Source Sans 3" w:hAnsi="Source Sans 3" w:cs="Source Sans 3"/>
          <w:b/>
          <w:color w:val="131D35"/>
        </w:rPr>
      </w:pPr>
      <w:bookmarkStart w:id="27" w:name="_heading=h.k0ge5mpkyh04" w:colFirst="0" w:colLast="0"/>
      <w:bookmarkEnd w:id="27"/>
      <w:r>
        <w:rPr>
          <w:rFonts w:ascii="Source Sans 3" w:eastAsia="Source Sans 3" w:hAnsi="Source Sans 3" w:cs="Source Sans 3"/>
          <w:b/>
          <w:color w:val="131D35"/>
        </w:rPr>
        <w:t>Objectif de développement personnel</w:t>
      </w:r>
    </w:p>
    <w:p w14:paraId="2D6EB5B8" w14:textId="77777777" w:rsidR="00276D50" w:rsidRDefault="00276D50">
      <w:pPr>
        <w:rPr>
          <w:rFonts w:ascii="Source Sans 3" w:eastAsia="Source Sans 3" w:hAnsi="Source Sans 3" w:cs="Source Sans 3"/>
          <w:color w:val="131D35"/>
        </w:rPr>
      </w:pPr>
    </w:p>
    <w:tbl>
      <w:tblPr>
        <w:tblStyle w:val="affb"/>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20E76DF8" w14:textId="77777777">
        <w:tc>
          <w:tcPr>
            <w:tcW w:w="9029" w:type="dxa"/>
            <w:tcBorders>
              <w:top w:val="single" w:sz="8" w:space="0" w:color="EBF0FA"/>
              <w:left w:val="single" w:sz="8" w:space="0" w:color="EBF0FA"/>
              <w:bottom w:val="single" w:sz="8" w:space="0" w:color="EBF0FA"/>
              <w:right w:val="single" w:sz="8" w:space="0" w:color="EBF0FA"/>
            </w:tcBorders>
            <w:shd w:val="clear" w:color="auto" w:fill="EBF0FA"/>
            <w:tcMar>
              <w:top w:w="100" w:type="dxa"/>
              <w:left w:w="100" w:type="dxa"/>
              <w:bottom w:w="100" w:type="dxa"/>
              <w:right w:w="100" w:type="dxa"/>
            </w:tcMar>
          </w:tcPr>
          <w:p w14:paraId="0B3E2C0A"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Monter en compétences sur la préparation du plan de formation</w:t>
            </w:r>
          </w:p>
          <w:p w14:paraId="6B2C2717" w14:textId="77777777" w:rsidR="00276D50" w:rsidRDefault="00276D50">
            <w:pPr>
              <w:rPr>
                <w:rFonts w:ascii="Source Sans 3" w:eastAsia="Source Sans 3" w:hAnsi="Source Sans 3" w:cs="Source Sans 3"/>
                <w:color w:val="131D35"/>
              </w:rPr>
            </w:pPr>
          </w:p>
          <w:p w14:paraId="17E484AF" w14:textId="77777777" w:rsidR="00276D50" w:rsidRDefault="00000000">
            <w:pPr>
              <w:numPr>
                <w:ilvl w:val="0"/>
                <w:numId w:val="10"/>
              </w:numPr>
              <w:rPr>
                <w:rFonts w:ascii="Source Sans 3" w:eastAsia="Source Sans 3" w:hAnsi="Source Sans 3" w:cs="Source Sans 3"/>
                <w:color w:val="131D35"/>
              </w:rPr>
            </w:pPr>
            <w:r>
              <w:rPr>
                <w:rFonts w:ascii="Source Sans 3" w:eastAsia="Source Sans 3" w:hAnsi="Source Sans 3" w:cs="Source Sans 3"/>
                <w:color w:val="131D35"/>
              </w:rPr>
              <w:t>75%</w:t>
            </w:r>
            <w:r>
              <w:rPr>
                <w:rFonts w:ascii="Source Sans 3" w:eastAsia="Source Sans 3" w:hAnsi="Source Sans 3" w:cs="Source Sans 3"/>
                <w:color w:val="131D35"/>
              </w:rPr>
              <w:tab/>
              <w:t>Analyse les bilans des entretiens d’évaluation et identifie les besoins en formation des collaborateurs</w:t>
            </w:r>
          </w:p>
          <w:p w14:paraId="34C2F3A2" w14:textId="77777777" w:rsidR="00276D50" w:rsidRDefault="00000000">
            <w:pPr>
              <w:numPr>
                <w:ilvl w:val="0"/>
                <w:numId w:val="10"/>
              </w:numPr>
              <w:rPr>
                <w:rFonts w:ascii="Source Sans 3" w:eastAsia="Source Sans 3" w:hAnsi="Source Sans 3" w:cs="Source Sans 3"/>
                <w:color w:val="131D35"/>
              </w:rPr>
            </w:pPr>
            <w:r>
              <w:rPr>
                <w:rFonts w:ascii="Source Sans 3" w:eastAsia="Source Sans 3" w:hAnsi="Source Sans 3" w:cs="Source Sans 3"/>
                <w:color w:val="131D35"/>
              </w:rPr>
              <w:t>100%</w:t>
            </w:r>
            <w:r>
              <w:rPr>
                <w:rFonts w:ascii="Source Sans 3" w:eastAsia="Source Sans 3" w:hAnsi="Source Sans 3" w:cs="Source Sans 3"/>
                <w:color w:val="131D35"/>
              </w:rPr>
              <w:tab/>
              <w:t>Détermine des axes stratégiques de formation pour l’entreprise : emplois en mutation, urgences, priorités</w:t>
            </w:r>
          </w:p>
          <w:p w14:paraId="36096153" w14:textId="77777777" w:rsidR="00276D50" w:rsidRDefault="00000000">
            <w:pPr>
              <w:numPr>
                <w:ilvl w:val="0"/>
                <w:numId w:val="10"/>
              </w:numPr>
              <w:rPr>
                <w:rFonts w:ascii="Source Sans 3" w:eastAsia="Source Sans 3" w:hAnsi="Source Sans 3" w:cs="Source Sans 3"/>
                <w:color w:val="131D35"/>
              </w:rPr>
            </w:pPr>
            <w:r>
              <w:rPr>
                <w:rFonts w:ascii="Source Sans 3" w:eastAsia="Source Sans 3" w:hAnsi="Source Sans 3" w:cs="Source Sans 3"/>
                <w:color w:val="131D35"/>
              </w:rPr>
              <w:t>125%</w:t>
            </w:r>
            <w:r>
              <w:rPr>
                <w:rFonts w:ascii="Source Sans 3" w:eastAsia="Source Sans 3" w:hAnsi="Source Sans 3" w:cs="Source Sans 3"/>
                <w:color w:val="131D35"/>
              </w:rPr>
              <w:tab/>
              <w:t xml:space="preserve">Crée et met en place des parcours de montée en compétences par typologie de métiers </w:t>
            </w:r>
          </w:p>
        </w:tc>
      </w:tr>
    </w:tbl>
    <w:p w14:paraId="69727B23" w14:textId="77777777" w:rsidR="00276D50" w:rsidRDefault="00276D50">
      <w:pPr>
        <w:ind w:left="720"/>
        <w:rPr>
          <w:rFonts w:ascii="Source Sans 3" w:eastAsia="Source Sans 3" w:hAnsi="Source Sans 3" w:cs="Source Sans 3"/>
          <w:color w:val="131D35"/>
        </w:rPr>
      </w:pPr>
    </w:p>
    <w:p w14:paraId="67EAE8D2" w14:textId="77777777" w:rsidR="00276D50" w:rsidRDefault="00000000">
      <w:pPr>
        <w:pStyle w:val="Titre4"/>
        <w:rPr>
          <w:rFonts w:ascii="Source Sans 3" w:eastAsia="Source Sans 3" w:hAnsi="Source Sans 3" w:cs="Source Sans 3"/>
          <w:b/>
          <w:color w:val="131D35"/>
        </w:rPr>
      </w:pPr>
      <w:bookmarkStart w:id="28" w:name="_heading=h.hryltjnzvdxk" w:colFirst="0" w:colLast="0"/>
      <w:bookmarkEnd w:id="28"/>
      <w:r>
        <w:rPr>
          <w:rFonts w:ascii="Source Sans 3" w:eastAsia="Source Sans 3" w:hAnsi="Source Sans 3" w:cs="Source Sans 3"/>
          <w:b/>
          <w:color w:val="131D35"/>
        </w:rPr>
        <w:t>Objectif d’amélioration des métiers / des processus de l’entreprise</w:t>
      </w:r>
    </w:p>
    <w:p w14:paraId="39F2AAD6" w14:textId="77777777" w:rsidR="00276D50" w:rsidRDefault="00276D50">
      <w:pPr>
        <w:rPr>
          <w:rFonts w:ascii="Source Sans 3" w:eastAsia="Source Sans 3" w:hAnsi="Source Sans 3" w:cs="Source Sans 3"/>
          <w:color w:val="131D35"/>
        </w:rPr>
      </w:pPr>
    </w:p>
    <w:tbl>
      <w:tblPr>
        <w:tblStyle w:val="affc"/>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07F747EA" w14:textId="77777777">
        <w:tc>
          <w:tcPr>
            <w:tcW w:w="9029" w:type="dxa"/>
            <w:tcBorders>
              <w:top w:val="single" w:sz="8" w:space="0" w:color="EBF0FA"/>
              <w:left w:val="single" w:sz="8" w:space="0" w:color="EBF0FA"/>
              <w:bottom w:val="single" w:sz="8" w:space="0" w:color="EBF0FA"/>
              <w:right w:val="single" w:sz="8" w:space="0" w:color="EBF0FA"/>
            </w:tcBorders>
            <w:shd w:val="clear" w:color="auto" w:fill="EBF0FA"/>
            <w:tcMar>
              <w:top w:w="100" w:type="dxa"/>
              <w:left w:w="100" w:type="dxa"/>
              <w:bottom w:w="100" w:type="dxa"/>
              <w:right w:w="100" w:type="dxa"/>
            </w:tcMar>
          </w:tcPr>
          <w:p w14:paraId="2D90B8D2"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Mesurer et améliorer l’indicateur de satisfaction du processus de recrutement</w:t>
            </w:r>
          </w:p>
          <w:p w14:paraId="240F2B67" w14:textId="77777777" w:rsidR="00276D50" w:rsidRDefault="00276D50">
            <w:pPr>
              <w:rPr>
                <w:rFonts w:ascii="Source Sans 3" w:eastAsia="Source Sans 3" w:hAnsi="Source Sans 3" w:cs="Source Sans 3"/>
                <w:color w:val="131D35"/>
              </w:rPr>
            </w:pPr>
          </w:p>
          <w:p w14:paraId="7500E375" w14:textId="77777777" w:rsidR="00276D50" w:rsidRDefault="00000000">
            <w:pPr>
              <w:numPr>
                <w:ilvl w:val="0"/>
                <w:numId w:val="6"/>
              </w:numPr>
              <w:rPr>
                <w:rFonts w:ascii="Source Sans 3" w:eastAsia="Source Sans 3" w:hAnsi="Source Sans 3" w:cs="Source Sans 3"/>
                <w:color w:val="131D35"/>
              </w:rPr>
            </w:pPr>
            <w:r>
              <w:rPr>
                <w:rFonts w:ascii="Source Sans 3" w:eastAsia="Source Sans 3" w:hAnsi="Source Sans 3" w:cs="Source Sans 3"/>
                <w:color w:val="131D35"/>
              </w:rPr>
              <w:t xml:space="preserve"> 75 % </w:t>
            </w:r>
            <w:r>
              <w:rPr>
                <w:rFonts w:ascii="Source Sans 3" w:eastAsia="Source Sans 3" w:hAnsi="Source Sans 3" w:cs="Source Sans 3"/>
                <w:color w:val="131D35"/>
              </w:rPr>
              <w:tab/>
              <w:t>Met en place un questionnaire de satisfaction pour les candidats recrutés et pour les candidats refusés</w:t>
            </w:r>
          </w:p>
          <w:p w14:paraId="3E2305ED" w14:textId="77777777" w:rsidR="00276D50" w:rsidRDefault="00000000">
            <w:pPr>
              <w:numPr>
                <w:ilvl w:val="0"/>
                <w:numId w:val="6"/>
              </w:numPr>
              <w:rPr>
                <w:rFonts w:ascii="Source Sans 3" w:eastAsia="Source Sans 3" w:hAnsi="Source Sans 3" w:cs="Source Sans 3"/>
                <w:color w:val="131D35"/>
              </w:rPr>
            </w:pPr>
            <w:r>
              <w:rPr>
                <w:rFonts w:ascii="Source Sans 3" w:eastAsia="Source Sans 3" w:hAnsi="Source Sans 3" w:cs="Source Sans 3"/>
                <w:color w:val="131D35"/>
              </w:rPr>
              <w:t xml:space="preserve"> 100%</w:t>
            </w:r>
            <w:r>
              <w:rPr>
                <w:rFonts w:ascii="Source Sans 3" w:eastAsia="Source Sans 3" w:hAnsi="Source Sans 3" w:cs="Source Sans 3"/>
                <w:color w:val="131D35"/>
              </w:rPr>
              <w:tab/>
              <w:t>Fait un bilan mensuel public sur l'évolution des indicateurs aux managers</w:t>
            </w:r>
          </w:p>
          <w:p w14:paraId="60A729B1" w14:textId="77777777" w:rsidR="00276D50" w:rsidRDefault="00000000">
            <w:pPr>
              <w:numPr>
                <w:ilvl w:val="0"/>
                <w:numId w:val="6"/>
              </w:numPr>
              <w:rPr>
                <w:rFonts w:ascii="Source Sans 3" w:eastAsia="Source Sans 3" w:hAnsi="Source Sans 3" w:cs="Source Sans 3"/>
                <w:color w:val="131D35"/>
              </w:rPr>
            </w:pPr>
            <w:r>
              <w:rPr>
                <w:rFonts w:ascii="Source Sans 3" w:eastAsia="Source Sans 3" w:hAnsi="Source Sans 3" w:cs="Source Sans 3"/>
                <w:color w:val="131D35"/>
              </w:rPr>
              <w:t xml:space="preserve"> 125%</w:t>
            </w:r>
            <w:r>
              <w:rPr>
                <w:rFonts w:ascii="Source Sans 3" w:eastAsia="Source Sans 3" w:hAnsi="Source Sans 3" w:cs="Source Sans 3"/>
                <w:color w:val="131D35"/>
              </w:rPr>
              <w:tab/>
              <w:t>Met en place une action modifiant le processus pour améliorer l'expérience candidat</w:t>
            </w:r>
          </w:p>
        </w:tc>
      </w:tr>
    </w:tbl>
    <w:p w14:paraId="348EA2F7" w14:textId="77777777" w:rsidR="00276D50" w:rsidRDefault="00276D50">
      <w:pPr>
        <w:pStyle w:val="Titre4"/>
        <w:rPr>
          <w:rFonts w:ascii="Source Sans 3" w:eastAsia="Source Sans 3" w:hAnsi="Source Sans 3" w:cs="Source Sans 3"/>
          <w:color w:val="131D35"/>
        </w:rPr>
      </w:pPr>
      <w:bookmarkStart w:id="29" w:name="_heading=h.6cvlismnmr9f" w:colFirst="0" w:colLast="0"/>
      <w:bookmarkEnd w:id="29"/>
    </w:p>
    <w:p w14:paraId="5F0EB818" w14:textId="77777777" w:rsidR="00276D50" w:rsidRDefault="00276D50"/>
    <w:p w14:paraId="52B94CCE" w14:textId="77777777" w:rsidR="00276D50" w:rsidRDefault="00276D50"/>
    <w:p w14:paraId="29C45DBE" w14:textId="77777777" w:rsidR="00276D50" w:rsidRDefault="00276D50"/>
    <w:p w14:paraId="6D4D12DE" w14:textId="77777777" w:rsidR="00276D50" w:rsidRDefault="00276D50"/>
    <w:p w14:paraId="40D9CE7A" w14:textId="77777777" w:rsidR="00276D50" w:rsidRDefault="00276D50"/>
    <w:p w14:paraId="7ED2F383" w14:textId="77777777" w:rsidR="00276D50" w:rsidRDefault="00276D50"/>
    <w:p w14:paraId="7DD4D695" w14:textId="77777777" w:rsidR="00276D50" w:rsidRDefault="00276D50"/>
    <w:p w14:paraId="693904D8" w14:textId="77777777" w:rsidR="00276D50" w:rsidRDefault="00276D50"/>
    <w:p w14:paraId="4B7BAFE7" w14:textId="77777777" w:rsidR="00276D50" w:rsidRDefault="00000000">
      <w:pPr>
        <w:pStyle w:val="Titre3"/>
        <w:rPr>
          <w:rFonts w:ascii="Source Sans 3" w:eastAsia="Source Sans 3" w:hAnsi="Source Sans 3" w:cs="Source Sans 3"/>
          <w:b/>
          <w:color w:val="131D35"/>
        </w:rPr>
      </w:pPr>
      <w:bookmarkStart w:id="30" w:name="_heading=h.2s8eyo1" w:colFirst="0" w:colLast="0"/>
      <w:bookmarkEnd w:id="30"/>
      <w:r>
        <w:rPr>
          <w:rFonts w:ascii="Source Sans 3" w:eastAsia="Source Sans 3" w:hAnsi="Source Sans 3" w:cs="Source Sans 3"/>
          <w:b/>
          <w:color w:val="131D35"/>
        </w:rPr>
        <w:t>Objectifs pour une équipe Service Client</w:t>
      </w:r>
    </w:p>
    <w:p w14:paraId="63181E29"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highlight w:val="white"/>
        </w:rPr>
        <w:t>Les objectifs d’une équipe de Service Client dépendent de l'ancienneté des collaborateurs. Pour les profils junior, concentrez-vous sur des objectifs de montée en compétences liés à la connaissance du produit et des processus internes. Pour les profils plus expérimentés, focalisez-vous davantage sur des projets structurants et de développement personnel.</w:t>
      </w:r>
    </w:p>
    <w:p w14:paraId="2F4A04A8" w14:textId="77777777" w:rsidR="00276D50" w:rsidRDefault="00000000">
      <w:pPr>
        <w:pStyle w:val="Titre4"/>
        <w:rPr>
          <w:rFonts w:ascii="Source Sans 3" w:eastAsia="Source Sans 3" w:hAnsi="Source Sans 3" w:cs="Source Sans 3"/>
          <w:b/>
          <w:color w:val="131D35"/>
        </w:rPr>
      </w:pPr>
      <w:bookmarkStart w:id="31" w:name="_heading=h.rjwd982uh8jo" w:colFirst="0" w:colLast="0"/>
      <w:bookmarkEnd w:id="31"/>
      <w:r>
        <w:rPr>
          <w:rFonts w:ascii="Source Sans 3" w:eastAsia="Source Sans 3" w:hAnsi="Source Sans 3" w:cs="Source Sans 3"/>
          <w:b/>
          <w:color w:val="131D35"/>
        </w:rPr>
        <w:t>Objectif de performance</w:t>
      </w:r>
    </w:p>
    <w:p w14:paraId="45A15AE0" w14:textId="77777777" w:rsidR="00276D50" w:rsidRDefault="00276D50">
      <w:pPr>
        <w:rPr>
          <w:rFonts w:ascii="Source Sans 3" w:eastAsia="Source Sans 3" w:hAnsi="Source Sans 3" w:cs="Source Sans 3"/>
          <w:color w:val="131D35"/>
        </w:rPr>
      </w:pPr>
    </w:p>
    <w:tbl>
      <w:tblPr>
        <w:tblStyle w:val="affd"/>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4A16E067" w14:textId="77777777">
        <w:tc>
          <w:tcPr>
            <w:tcW w:w="9029" w:type="dxa"/>
            <w:tcBorders>
              <w:top w:val="single" w:sz="8" w:space="0" w:color="EBF0FA"/>
              <w:left w:val="single" w:sz="8" w:space="0" w:color="EBF0FA"/>
              <w:bottom w:val="single" w:sz="8" w:space="0" w:color="EBF0FA"/>
              <w:right w:val="single" w:sz="8" w:space="0" w:color="EBF0FA"/>
            </w:tcBorders>
            <w:shd w:val="clear" w:color="auto" w:fill="EBF0FA"/>
            <w:tcMar>
              <w:top w:w="100" w:type="dxa"/>
              <w:left w:w="100" w:type="dxa"/>
              <w:bottom w:w="100" w:type="dxa"/>
              <w:right w:w="100" w:type="dxa"/>
            </w:tcMar>
          </w:tcPr>
          <w:p w14:paraId="5A2825E8" w14:textId="77777777" w:rsidR="00276D50" w:rsidRDefault="00000000">
            <w:pPr>
              <w:rPr>
                <w:rFonts w:ascii="Source Sans 3" w:eastAsia="Source Sans 3" w:hAnsi="Source Sans 3" w:cs="Source Sans 3"/>
                <w:i/>
                <w:color w:val="131D35"/>
              </w:rPr>
            </w:pPr>
            <w:r>
              <w:rPr>
                <w:rFonts w:ascii="Source Sans 3" w:eastAsia="Source Sans 3" w:hAnsi="Source Sans 3" w:cs="Source Sans 3"/>
                <w:color w:val="131D35"/>
              </w:rPr>
              <w:t xml:space="preserve">1 Responsable du Service Client : Réduire le nombre de tickets au support de 15% </w:t>
            </w:r>
            <w:r>
              <w:rPr>
                <w:rFonts w:ascii="Source Sans 3" w:eastAsia="Source Sans 3" w:hAnsi="Source Sans 3" w:cs="Source Sans 3"/>
                <w:i/>
                <w:color w:val="131D35"/>
              </w:rPr>
              <w:t>(Objectif d’équipe)</w:t>
            </w:r>
          </w:p>
          <w:p w14:paraId="514309A6"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1.1 Chargé de projet Service client 1 : Mise en ligne de vidéos de formation</w:t>
            </w:r>
            <w:r>
              <w:rPr>
                <w:rFonts w:ascii="Source Sans 3" w:eastAsia="Source Sans 3" w:hAnsi="Source Sans 3" w:cs="Source Sans 3"/>
                <w:i/>
                <w:color w:val="131D35"/>
              </w:rPr>
              <w:t xml:space="preserve"> (Objectif individuel)</w:t>
            </w:r>
          </w:p>
          <w:p w14:paraId="13D61361"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1.2 Chargé de projet Service client 2 : Rédaction de contenus de la FAQ</w:t>
            </w:r>
            <w:r>
              <w:rPr>
                <w:rFonts w:ascii="Source Sans 3" w:eastAsia="Source Sans 3" w:hAnsi="Source Sans 3" w:cs="Source Sans 3"/>
                <w:i/>
                <w:color w:val="131D35"/>
              </w:rPr>
              <w:t xml:space="preserve">  (Objectif individuel)</w:t>
            </w:r>
          </w:p>
          <w:p w14:paraId="16B21D33"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1.3 Chargé de projet Service client 3 : Création d’un parcours de formation continue des utilisateurs</w:t>
            </w:r>
            <w:r>
              <w:rPr>
                <w:rFonts w:ascii="Source Sans 3" w:eastAsia="Source Sans 3" w:hAnsi="Source Sans 3" w:cs="Source Sans 3"/>
                <w:i/>
                <w:color w:val="131D35"/>
              </w:rPr>
              <w:t xml:space="preserve"> (Objectif individuel)</w:t>
            </w:r>
          </w:p>
        </w:tc>
      </w:tr>
    </w:tbl>
    <w:p w14:paraId="6AABB611" w14:textId="77777777" w:rsidR="00276D50" w:rsidRDefault="00276D50">
      <w:pPr>
        <w:rPr>
          <w:rFonts w:ascii="Source Sans 3" w:eastAsia="Source Sans 3" w:hAnsi="Source Sans 3" w:cs="Source Sans 3"/>
          <w:color w:val="131D35"/>
        </w:rPr>
      </w:pPr>
    </w:p>
    <w:p w14:paraId="5874A488" w14:textId="77777777" w:rsidR="00276D50" w:rsidRDefault="00000000">
      <w:pPr>
        <w:pStyle w:val="Titre4"/>
        <w:rPr>
          <w:rFonts w:ascii="Source Sans 3" w:eastAsia="Source Sans 3" w:hAnsi="Source Sans 3" w:cs="Source Sans 3"/>
          <w:b/>
          <w:color w:val="131D35"/>
        </w:rPr>
      </w:pPr>
      <w:bookmarkStart w:id="32" w:name="_heading=h.32zuds8jh2qw" w:colFirst="0" w:colLast="0"/>
      <w:bookmarkEnd w:id="32"/>
      <w:r>
        <w:rPr>
          <w:rFonts w:ascii="Source Sans 3" w:eastAsia="Source Sans 3" w:hAnsi="Source Sans 3" w:cs="Source Sans 3"/>
          <w:b/>
          <w:color w:val="131D35"/>
        </w:rPr>
        <w:t>Objectif de développement personnel</w:t>
      </w:r>
    </w:p>
    <w:p w14:paraId="0DD8E700" w14:textId="77777777" w:rsidR="00276D50" w:rsidRDefault="00276D50">
      <w:pPr>
        <w:rPr>
          <w:rFonts w:ascii="Source Sans 3" w:eastAsia="Source Sans 3" w:hAnsi="Source Sans 3" w:cs="Source Sans 3"/>
          <w:color w:val="131D35"/>
        </w:rPr>
      </w:pPr>
    </w:p>
    <w:tbl>
      <w:tblPr>
        <w:tblStyle w:val="affe"/>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6B31D108" w14:textId="77777777">
        <w:tc>
          <w:tcPr>
            <w:tcW w:w="9029" w:type="dxa"/>
            <w:tcBorders>
              <w:top w:val="single" w:sz="8" w:space="0" w:color="EBF0FA"/>
              <w:left w:val="single" w:sz="8" w:space="0" w:color="EBF0FA"/>
              <w:bottom w:val="single" w:sz="8" w:space="0" w:color="EBF0FA"/>
              <w:right w:val="single" w:sz="8" w:space="0" w:color="EBF0FA"/>
            </w:tcBorders>
            <w:shd w:val="clear" w:color="auto" w:fill="EBF0FA"/>
            <w:tcMar>
              <w:top w:w="100" w:type="dxa"/>
              <w:left w:w="100" w:type="dxa"/>
              <w:bottom w:w="100" w:type="dxa"/>
              <w:right w:w="100" w:type="dxa"/>
            </w:tcMar>
          </w:tcPr>
          <w:p w14:paraId="5522AC90"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Monter en compétence sur le traitement des tickets au support clients</w:t>
            </w:r>
          </w:p>
          <w:p w14:paraId="2E42E7AE" w14:textId="77777777" w:rsidR="00276D50" w:rsidRDefault="00276D50">
            <w:pPr>
              <w:rPr>
                <w:rFonts w:ascii="Source Sans 3" w:eastAsia="Source Sans 3" w:hAnsi="Source Sans 3" w:cs="Source Sans 3"/>
                <w:color w:val="131D35"/>
              </w:rPr>
            </w:pPr>
          </w:p>
          <w:p w14:paraId="57BED01B"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50%</w:t>
            </w:r>
            <w:r>
              <w:rPr>
                <w:rFonts w:ascii="Source Sans 3" w:eastAsia="Source Sans 3" w:hAnsi="Source Sans 3" w:cs="Source Sans 3"/>
                <w:color w:val="131D35"/>
              </w:rPr>
              <w:tab/>
              <w:t>N’a pas de tickets support de plus de 15 jours en attente</w:t>
            </w:r>
          </w:p>
          <w:p w14:paraId="4E428A1A"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75%</w:t>
            </w:r>
            <w:r>
              <w:rPr>
                <w:rFonts w:ascii="Source Sans 3" w:eastAsia="Source Sans 3" w:hAnsi="Source Sans 3" w:cs="Source Sans 3"/>
                <w:color w:val="131D35"/>
              </w:rPr>
              <w:tab/>
              <w:t>Gère des tickets et sollicite le bon interlocuteur</w:t>
            </w:r>
          </w:p>
          <w:p w14:paraId="69B8EFAB"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100%</w:t>
            </w:r>
            <w:r>
              <w:rPr>
                <w:rFonts w:ascii="Source Sans 3" w:eastAsia="Source Sans 3" w:hAnsi="Source Sans 3" w:cs="Source Sans 3"/>
                <w:color w:val="131D35"/>
              </w:rPr>
              <w:tab/>
              <w:t>Est totalement autonome dans la gestion des tickets</w:t>
            </w:r>
          </w:p>
          <w:p w14:paraId="76CF665C"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125%</w:t>
            </w:r>
            <w:r>
              <w:rPr>
                <w:rFonts w:ascii="Source Sans 3" w:eastAsia="Source Sans 3" w:hAnsi="Source Sans 3" w:cs="Source Sans 3"/>
                <w:color w:val="131D35"/>
              </w:rPr>
              <w:tab/>
              <w:t>Est capable d’aider ses pairs sur des tickets</w:t>
            </w:r>
          </w:p>
          <w:p w14:paraId="0D96BF33" w14:textId="77777777" w:rsidR="00276D50" w:rsidRDefault="00276D50">
            <w:pPr>
              <w:widowControl w:val="0"/>
              <w:spacing w:line="240" w:lineRule="auto"/>
              <w:rPr>
                <w:rFonts w:ascii="Source Sans 3" w:eastAsia="Source Sans 3" w:hAnsi="Source Sans 3" w:cs="Source Sans 3"/>
                <w:color w:val="131D35"/>
              </w:rPr>
            </w:pPr>
          </w:p>
        </w:tc>
      </w:tr>
    </w:tbl>
    <w:p w14:paraId="712D0103" w14:textId="77777777" w:rsidR="00276D50" w:rsidRDefault="00276D50">
      <w:pPr>
        <w:rPr>
          <w:rFonts w:ascii="Source Sans 3" w:eastAsia="Source Sans 3" w:hAnsi="Source Sans 3" w:cs="Source Sans 3"/>
          <w:color w:val="131D35"/>
        </w:rPr>
      </w:pPr>
    </w:p>
    <w:p w14:paraId="668CB983" w14:textId="77777777" w:rsidR="00276D50" w:rsidRDefault="00000000">
      <w:pPr>
        <w:pStyle w:val="Titre4"/>
        <w:rPr>
          <w:rFonts w:ascii="Source Sans 3" w:eastAsia="Source Sans 3" w:hAnsi="Source Sans 3" w:cs="Source Sans 3"/>
          <w:b/>
          <w:color w:val="131D35"/>
        </w:rPr>
      </w:pPr>
      <w:bookmarkStart w:id="33" w:name="_heading=h.yoghjffd2lg0" w:colFirst="0" w:colLast="0"/>
      <w:bookmarkEnd w:id="33"/>
      <w:r>
        <w:rPr>
          <w:rFonts w:ascii="Source Sans 3" w:eastAsia="Source Sans 3" w:hAnsi="Source Sans 3" w:cs="Source Sans 3"/>
          <w:b/>
          <w:color w:val="131D35"/>
        </w:rPr>
        <w:t>Objectif d’amélioration des métiers / des processus de l’entreprise</w:t>
      </w:r>
    </w:p>
    <w:p w14:paraId="3FB5C64F" w14:textId="77777777" w:rsidR="00276D50" w:rsidRDefault="00276D50">
      <w:pPr>
        <w:rPr>
          <w:rFonts w:ascii="Source Sans 3" w:eastAsia="Source Sans 3" w:hAnsi="Source Sans 3" w:cs="Source Sans 3"/>
          <w:color w:val="131D35"/>
        </w:rPr>
      </w:pPr>
    </w:p>
    <w:tbl>
      <w:tblPr>
        <w:tblStyle w:val="afff"/>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38BBD017" w14:textId="77777777">
        <w:tc>
          <w:tcPr>
            <w:tcW w:w="9029" w:type="dxa"/>
            <w:tcBorders>
              <w:top w:val="single" w:sz="8" w:space="0" w:color="EBF0FA"/>
              <w:left w:val="single" w:sz="8" w:space="0" w:color="EBF0FA"/>
              <w:bottom w:val="single" w:sz="8" w:space="0" w:color="EBF0FA"/>
              <w:right w:val="single" w:sz="8" w:space="0" w:color="EBF0FA"/>
            </w:tcBorders>
            <w:shd w:val="clear" w:color="auto" w:fill="EBF0FA"/>
            <w:tcMar>
              <w:top w:w="100" w:type="dxa"/>
              <w:left w:w="100" w:type="dxa"/>
              <w:bottom w:w="100" w:type="dxa"/>
              <w:right w:w="100" w:type="dxa"/>
            </w:tcMar>
          </w:tcPr>
          <w:p w14:paraId="3B8597DF"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 xml:space="preserve">Contribuer à améliorer la satisfaction client </w:t>
            </w:r>
          </w:p>
          <w:p w14:paraId="0F201151" w14:textId="77777777" w:rsidR="00276D50" w:rsidRDefault="00276D50">
            <w:pPr>
              <w:rPr>
                <w:rFonts w:ascii="Source Sans 3" w:eastAsia="Source Sans 3" w:hAnsi="Source Sans 3" w:cs="Source Sans 3"/>
                <w:color w:val="131D35"/>
              </w:rPr>
            </w:pPr>
          </w:p>
          <w:p w14:paraId="5C4518F4"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 xml:space="preserve">75% </w:t>
            </w:r>
            <w:r>
              <w:rPr>
                <w:rFonts w:ascii="Source Sans 3" w:eastAsia="Source Sans 3" w:hAnsi="Source Sans 3" w:cs="Source Sans 3"/>
                <w:color w:val="131D35"/>
              </w:rPr>
              <w:tab/>
              <w:t>Répond au client en moins de 30 minutes</w:t>
            </w:r>
          </w:p>
          <w:p w14:paraId="61DB423F"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100%</w:t>
            </w:r>
            <w:r>
              <w:rPr>
                <w:rFonts w:ascii="Source Sans 3" w:eastAsia="Source Sans 3" w:hAnsi="Source Sans 3" w:cs="Source Sans 3"/>
                <w:color w:val="131D35"/>
              </w:rPr>
              <w:tab/>
              <w:t>Analyse le contenu des tickets du support (sujets récurrents, saisonnalité…) et propose des pistes d’amélioration des fiches d’aide ou des évolutions du produit</w:t>
            </w:r>
          </w:p>
          <w:p w14:paraId="33896386"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125%</w:t>
            </w:r>
            <w:r>
              <w:rPr>
                <w:rFonts w:ascii="Source Sans 3" w:eastAsia="Source Sans 3" w:hAnsi="Source Sans 3" w:cs="Source Sans 3"/>
                <w:color w:val="131D35"/>
              </w:rPr>
              <w:tab/>
              <w:t>Contribue à avoir plus de 98% de taux de satisfaction</w:t>
            </w:r>
          </w:p>
        </w:tc>
      </w:tr>
    </w:tbl>
    <w:p w14:paraId="182AD5FA" w14:textId="77777777" w:rsidR="00276D50" w:rsidRDefault="00276D50">
      <w:pPr>
        <w:pStyle w:val="Titre3"/>
        <w:rPr>
          <w:rFonts w:ascii="Source Sans 3" w:eastAsia="Source Sans 3" w:hAnsi="Source Sans 3" w:cs="Source Sans 3"/>
          <w:color w:val="131D35"/>
          <w:sz w:val="32"/>
          <w:szCs w:val="32"/>
        </w:rPr>
      </w:pPr>
      <w:bookmarkStart w:id="34" w:name="_heading=h.17dp8vu" w:colFirst="0" w:colLast="0"/>
      <w:bookmarkEnd w:id="34"/>
    </w:p>
    <w:p w14:paraId="3E5FA692" w14:textId="77777777" w:rsidR="00276D50" w:rsidRDefault="00276D50">
      <w:pPr>
        <w:pStyle w:val="Titre2"/>
        <w:rPr>
          <w:rFonts w:ascii="Source Sans 3" w:eastAsia="Source Sans 3" w:hAnsi="Source Sans 3" w:cs="Source Sans 3"/>
          <w:color w:val="131D35"/>
        </w:rPr>
      </w:pPr>
      <w:bookmarkStart w:id="35" w:name="_heading=h.vre22upgwm5f" w:colFirst="0" w:colLast="0"/>
      <w:bookmarkEnd w:id="35"/>
    </w:p>
    <w:p w14:paraId="76860534" w14:textId="77777777" w:rsidR="00276D50" w:rsidRDefault="00000000">
      <w:pPr>
        <w:pStyle w:val="Titre2"/>
        <w:rPr>
          <w:rFonts w:ascii="Source Sans 3" w:eastAsia="Source Sans 3" w:hAnsi="Source Sans 3" w:cs="Source Sans 3"/>
          <w:b/>
          <w:color w:val="131D35"/>
          <w:sz w:val="24"/>
          <w:szCs w:val="24"/>
        </w:rPr>
      </w:pPr>
      <w:bookmarkStart w:id="36" w:name="_heading=h.3rdcrjn" w:colFirst="0" w:colLast="0"/>
      <w:bookmarkEnd w:id="36"/>
      <w:r>
        <w:rPr>
          <w:rFonts w:ascii="Source Sans 3" w:eastAsia="Source Sans 3" w:hAnsi="Source Sans 3" w:cs="Source Sans 3"/>
          <w:b/>
          <w:color w:val="131D35"/>
          <w:sz w:val="24"/>
          <w:szCs w:val="24"/>
        </w:rPr>
        <w:t>Les contre-exemples : les erreurs à éviter</w:t>
      </w:r>
    </w:p>
    <w:p w14:paraId="0E8297C0"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Au moment de faire le bilan, on se rend parfois compte que l’objectif n’a pas été atteint, et l’échange démarre sur les raisons de cet échec. Si le collaborateur a été perdu en cours de route sur ses missions, c’est peut-être parce que ses objectifs n’étaient pas correctement présentés. Il est donc utile d’observer la façon dont les objectifs ont été rédigés au moment de l’entretien de fixation. Voici des exemples d’objectifs mal définis et comment les corriger.</w:t>
      </w:r>
    </w:p>
    <w:p w14:paraId="43045DF7" w14:textId="77777777" w:rsidR="00276D50" w:rsidRDefault="00000000">
      <w:pPr>
        <w:pStyle w:val="Titre2"/>
        <w:rPr>
          <w:rFonts w:ascii="Source Sans 3" w:eastAsia="Source Sans 3" w:hAnsi="Source Sans 3" w:cs="Source Sans 3"/>
          <w:b/>
          <w:color w:val="131D35"/>
          <w:sz w:val="24"/>
          <w:szCs w:val="24"/>
        </w:rPr>
      </w:pPr>
      <w:bookmarkStart w:id="37" w:name="_heading=h.26in1rg" w:colFirst="0" w:colLast="0"/>
      <w:bookmarkEnd w:id="37"/>
      <w:r>
        <w:rPr>
          <w:rFonts w:ascii="Source Sans 3" w:eastAsia="Source Sans 3" w:hAnsi="Source Sans 3" w:cs="Source Sans 3"/>
          <w:b/>
          <w:color w:val="131D35"/>
          <w:sz w:val="24"/>
          <w:szCs w:val="24"/>
        </w:rPr>
        <w:t>La négation</w:t>
      </w:r>
    </w:p>
    <w:p w14:paraId="1995B5EF"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Exemple : « </w:t>
      </w:r>
      <w:r>
        <w:rPr>
          <w:rFonts w:ascii="Source Sans 3" w:eastAsia="Source Sans 3" w:hAnsi="Source Sans 3" w:cs="Source Sans 3"/>
          <w:i/>
          <w:color w:val="131D35"/>
        </w:rPr>
        <w:t>Ne plus être en retard sur la déclaration des feuilles de temps</w:t>
      </w:r>
      <w:r>
        <w:rPr>
          <w:rFonts w:ascii="Source Sans 3" w:eastAsia="Source Sans 3" w:hAnsi="Source Sans 3" w:cs="Source Sans 3"/>
          <w:color w:val="131D35"/>
        </w:rPr>
        <w:t xml:space="preserve">  »</w:t>
      </w:r>
    </w:p>
    <w:p w14:paraId="1F714634"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 xml:space="preserve">&gt; Pourquoi est-il mal défini ? Cet objectif se concentre sur le problème au lieu d’aider le collaborateur à mettre en place les solutions. </w:t>
      </w:r>
    </w:p>
    <w:p w14:paraId="579EEB17" w14:textId="77777777" w:rsidR="00276D50" w:rsidRDefault="00000000">
      <w:pPr>
        <w:rPr>
          <w:rFonts w:ascii="Source Sans 3" w:eastAsia="Source Sans 3" w:hAnsi="Source Sans 3" w:cs="Source Sans 3"/>
          <w:i/>
          <w:color w:val="131D35"/>
        </w:rPr>
      </w:pPr>
      <w:r>
        <w:rPr>
          <w:rFonts w:ascii="Source Sans 3" w:eastAsia="Source Sans 3" w:hAnsi="Source Sans 3" w:cs="Source Sans 3"/>
          <w:color w:val="131D35"/>
        </w:rPr>
        <w:t>&gt; La version corrigée : “</w:t>
      </w:r>
      <w:r>
        <w:rPr>
          <w:rFonts w:ascii="Source Sans 3" w:eastAsia="Source Sans 3" w:hAnsi="Source Sans 3" w:cs="Source Sans 3"/>
          <w:i/>
          <w:color w:val="131D35"/>
        </w:rPr>
        <w:t>Dédier 20 min par semaine tous les vendredis pour déclarer mes temps”</w:t>
      </w:r>
    </w:p>
    <w:p w14:paraId="06ADC606" w14:textId="77777777" w:rsidR="00276D50" w:rsidRDefault="00276D50">
      <w:pPr>
        <w:rPr>
          <w:rFonts w:ascii="Source Sans 3" w:eastAsia="Source Sans 3" w:hAnsi="Source Sans 3" w:cs="Source Sans 3"/>
          <w:color w:val="131D35"/>
        </w:rPr>
      </w:pPr>
    </w:p>
    <w:p w14:paraId="53928089" w14:textId="77777777" w:rsidR="00276D50" w:rsidRDefault="00000000">
      <w:pPr>
        <w:pStyle w:val="Titre3"/>
        <w:rPr>
          <w:rFonts w:ascii="Source Sans 3" w:eastAsia="Source Sans 3" w:hAnsi="Source Sans 3" w:cs="Source Sans 3"/>
          <w:b/>
          <w:color w:val="131D35"/>
          <w:sz w:val="24"/>
          <w:szCs w:val="24"/>
        </w:rPr>
      </w:pPr>
      <w:bookmarkStart w:id="38" w:name="_heading=h.lnxbz9" w:colFirst="0" w:colLast="0"/>
      <w:bookmarkEnd w:id="38"/>
      <w:r>
        <w:rPr>
          <w:rFonts w:ascii="Source Sans 3" w:eastAsia="Source Sans 3" w:hAnsi="Source Sans 3" w:cs="Source Sans 3"/>
          <w:b/>
          <w:color w:val="131D35"/>
          <w:sz w:val="24"/>
          <w:szCs w:val="24"/>
        </w:rPr>
        <w:t>L’échelon manquant</w:t>
      </w:r>
    </w:p>
    <w:p w14:paraId="3659F5FD"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Exemple :</w:t>
      </w:r>
      <w:r>
        <w:rPr>
          <w:rFonts w:ascii="Source Sans 3" w:eastAsia="Source Sans 3" w:hAnsi="Source Sans 3" w:cs="Source Sans 3"/>
          <w:i/>
          <w:color w:val="131D35"/>
        </w:rPr>
        <w:t xml:space="preserve"> « Faire un brainstorming, puis faire des maquettes, et atteindre +20% de clients sur le prochain trimestre</w:t>
      </w:r>
      <w:r>
        <w:rPr>
          <w:rFonts w:ascii="Source Sans 3" w:eastAsia="Source Sans 3" w:hAnsi="Source Sans 3" w:cs="Source Sans 3"/>
          <w:color w:val="131D35"/>
        </w:rPr>
        <w:t xml:space="preserve"> »</w:t>
      </w:r>
    </w:p>
    <w:p w14:paraId="343ECC2B"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 xml:space="preserve">&gt; Pourquoi est-il mal défini ? Il manque un échelon sur votre échelle. Comment le collaborateur peut-il atteindre la dernière étape après la production des maquettes ? </w:t>
      </w:r>
    </w:p>
    <w:p w14:paraId="682B5E9E"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 xml:space="preserve">&gt;  La version corrigée : Il faut l’accompagner et ajouter les détails qui jalonnent sa mission avec des étapes. Démarrez par une description globale sur le rendu à atteindre en titre d’objectif et la chronologie des actions précises en étape : </w:t>
      </w:r>
    </w:p>
    <w:p w14:paraId="62D9BACC" w14:textId="77777777" w:rsidR="00276D50" w:rsidRDefault="00000000">
      <w:pPr>
        <w:rPr>
          <w:rFonts w:ascii="Source Sans 3" w:eastAsia="Source Sans 3" w:hAnsi="Source Sans 3" w:cs="Source Sans 3"/>
          <w:i/>
          <w:color w:val="131D35"/>
        </w:rPr>
      </w:pPr>
      <w:r>
        <w:rPr>
          <w:rFonts w:ascii="Source Sans 3" w:eastAsia="Source Sans 3" w:hAnsi="Source Sans 3" w:cs="Source Sans 3"/>
          <w:i/>
          <w:color w:val="131D35"/>
        </w:rPr>
        <w:t>« Atteindre +20% de clients satisfaits sur Q3 2022 »</w:t>
      </w:r>
    </w:p>
    <w:p w14:paraId="55E0176C" w14:textId="77777777" w:rsidR="00276D50" w:rsidRDefault="00000000">
      <w:pPr>
        <w:numPr>
          <w:ilvl w:val="0"/>
          <w:numId w:val="11"/>
        </w:numPr>
        <w:rPr>
          <w:rFonts w:ascii="Source Sans 3" w:eastAsia="Source Sans 3" w:hAnsi="Source Sans 3" w:cs="Source Sans 3"/>
          <w:i/>
          <w:color w:val="131D35"/>
        </w:rPr>
      </w:pPr>
      <w:r>
        <w:rPr>
          <w:rFonts w:ascii="Source Sans 3" w:eastAsia="Source Sans 3" w:hAnsi="Source Sans 3" w:cs="Source Sans 3"/>
          <w:i/>
          <w:color w:val="131D35"/>
        </w:rPr>
        <w:t>25% Organiser une journée de brainstorming avec l’équipe</w:t>
      </w:r>
    </w:p>
    <w:p w14:paraId="10EF78FB" w14:textId="77777777" w:rsidR="00276D50" w:rsidRDefault="00000000">
      <w:pPr>
        <w:numPr>
          <w:ilvl w:val="0"/>
          <w:numId w:val="11"/>
        </w:numPr>
        <w:rPr>
          <w:rFonts w:ascii="Source Sans 3" w:eastAsia="Source Sans 3" w:hAnsi="Source Sans 3" w:cs="Source Sans 3"/>
          <w:i/>
          <w:color w:val="131D35"/>
        </w:rPr>
      </w:pPr>
      <w:r>
        <w:rPr>
          <w:rFonts w:ascii="Source Sans 3" w:eastAsia="Source Sans 3" w:hAnsi="Source Sans 3" w:cs="Source Sans 3"/>
          <w:i/>
          <w:color w:val="131D35"/>
        </w:rPr>
        <w:t>50% Présenter les maquettes lors de la réunion produit du 15 mai</w:t>
      </w:r>
    </w:p>
    <w:p w14:paraId="4E00FA7E" w14:textId="77777777" w:rsidR="00276D50" w:rsidRDefault="00000000">
      <w:pPr>
        <w:numPr>
          <w:ilvl w:val="0"/>
          <w:numId w:val="11"/>
        </w:numPr>
        <w:rPr>
          <w:rFonts w:ascii="Source Sans 3" w:eastAsia="Source Sans 3" w:hAnsi="Source Sans 3" w:cs="Source Sans 3"/>
          <w:i/>
          <w:color w:val="131D35"/>
        </w:rPr>
      </w:pPr>
      <w:r>
        <w:rPr>
          <w:rFonts w:ascii="Source Sans 3" w:eastAsia="Source Sans 3" w:hAnsi="Source Sans 3" w:cs="Source Sans 3"/>
          <w:i/>
          <w:color w:val="131D35"/>
        </w:rPr>
        <w:t>100% Créer un tableau de bord avec les KPI et le présenter à chaque point d’équipe hebdo</w:t>
      </w:r>
    </w:p>
    <w:p w14:paraId="16968E4A" w14:textId="77777777" w:rsidR="00276D50" w:rsidRDefault="00000000">
      <w:pPr>
        <w:numPr>
          <w:ilvl w:val="0"/>
          <w:numId w:val="11"/>
        </w:numPr>
        <w:rPr>
          <w:rFonts w:ascii="Source Sans 3" w:eastAsia="Source Sans 3" w:hAnsi="Source Sans 3" w:cs="Source Sans 3"/>
          <w:i/>
          <w:color w:val="131D35"/>
        </w:rPr>
      </w:pPr>
      <w:r>
        <w:rPr>
          <w:rFonts w:ascii="Source Sans 3" w:eastAsia="Source Sans 3" w:hAnsi="Source Sans 3" w:cs="Source Sans 3"/>
          <w:i/>
          <w:color w:val="131D35"/>
        </w:rPr>
        <w:t>125% Dépasser les +20% de clients au 30 juin</w:t>
      </w:r>
    </w:p>
    <w:p w14:paraId="28DD708B" w14:textId="77777777" w:rsidR="00276D50" w:rsidRDefault="00000000">
      <w:pPr>
        <w:pStyle w:val="Titre3"/>
        <w:rPr>
          <w:rFonts w:ascii="Source Sans 3" w:eastAsia="Source Sans 3" w:hAnsi="Source Sans 3" w:cs="Source Sans 3"/>
          <w:b/>
          <w:color w:val="131D35"/>
          <w:sz w:val="24"/>
          <w:szCs w:val="24"/>
        </w:rPr>
      </w:pPr>
      <w:bookmarkStart w:id="39" w:name="_heading=h.35nkun2" w:colFirst="0" w:colLast="0"/>
      <w:bookmarkEnd w:id="39"/>
      <w:r>
        <w:rPr>
          <w:rFonts w:ascii="Source Sans 3" w:eastAsia="Source Sans 3" w:hAnsi="Source Sans 3" w:cs="Source Sans 3"/>
          <w:b/>
          <w:color w:val="131D35"/>
          <w:sz w:val="24"/>
          <w:szCs w:val="24"/>
        </w:rPr>
        <w:t xml:space="preserve">Le non-mesurable </w:t>
      </w:r>
    </w:p>
    <w:p w14:paraId="52335F29"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 xml:space="preserve">Exemple : « </w:t>
      </w:r>
      <w:r>
        <w:rPr>
          <w:rFonts w:ascii="Source Sans 3" w:eastAsia="Source Sans 3" w:hAnsi="Source Sans 3" w:cs="Source Sans 3"/>
          <w:i/>
          <w:color w:val="131D35"/>
        </w:rPr>
        <w:t xml:space="preserve">Apprendre à coder </w:t>
      </w:r>
      <w:r>
        <w:rPr>
          <w:rFonts w:ascii="Source Sans 3" w:eastAsia="Source Sans 3" w:hAnsi="Source Sans 3" w:cs="Source Sans 3"/>
          <w:color w:val="131D35"/>
        </w:rPr>
        <w:t>»</w:t>
      </w:r>
    </w:p>
    <w:p w14:paraId="17D6797F"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 xml:space="preserve">&gt; Pourquoi est-il mal défini ? Comment savoir quand l’objectif est atteint ? C’est trop flou, il faut donner un ordre de grandeur et une liste de compétences à atteindre, au minimum une fourchette ; du quantitatif. </w:t>
      </w:r>
    </w:p>
    <w:p w14:paraId="19FFA932"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&gt;  La version corrigée : « </w:t>
      </w:r>
      <w:r>
        <w:rPr>
          <w:rFonts w:ascii="Source Sans 3" w:eastAsia="Source Sans 3" w:hAnsi="Source Sans 3" w:cs="Source Sans 3"/>
          <w:i/>
          <w:color w:val="131D35"/>
        </w:rPr>
        <w:t>Tous les mercredis et vendredis de 16h à 17h30, faire une session de formation JavaScript »</w:t>
      </w:r>
      <w:r>
        <w:rPr>
          <w:rFonts w:ascii="Source Sans 3" w:eastAsia="Source Sans 3" w:hAnsi="Source Sans 3" w:cs="Source Sans 3"/>
          <w:color w:val="131D35"/>
        </w:rPr>
        <w:t>. Et les trimestres suivants, des livrables précis pourraient être décrits dans les objectifs.</w:t>
      </w:r>
    </w:p>
    <w:p w14:paraId="000AB584" w14:textId="77777777" w:rsidR="00276D50" w:rsidRDefault="00276D50">
      <w:pPr>
        <w:rPr>
          <w:rFonts w:ascii="Source Sans 3" w:eastAsia="Source Sans 3" w:hAnsi="Source Sans 3" w:cs="Source Sans 3"/>
          <w:color w:val="131D35"/>
        </w:rPr>
      </w:pPr>
    </w:p>
    <w:p w14:paraId="35E22DF8" w14:textId="77777777" w:rsidR="00276D50" w:rsidRDefault="00276D50">
      <w:pPr>
        <w:rPr>
          <w:rFonts w:ascii="Source Sans 3" w:eastAsia="Source Sans 3" w:hAnsi="Source Sans 3" w:cs="Source Sans 3"/>
          <w:color w:val="131D35"/>
        </w:rPr>
      </w:pPr>
    </w:p>
    <w:p w14:paraId="410A5298" w14:textId="77777777" w:rsidR="00276D50" w:rsidRDefault="00000000">
      <w:pPr>
        <w:pStyle w:val="Titre3"/>
        <w:rPr>
          <w:rFonts w:ascii="Source Sans 3" w:eastAsia="Source Sans 3" w:hAnsi="Source Sans 3" w:cs="Source Sans 3"/>
          <w:b/>
          <w:color w:val="131D35"/>
          <w:sz w:val="24"/>
          <w:szCs w:val="24"/>
        </w:rPr>
      </w:pPr>
      <w:bookmarkStart w:id="40" w:name="_heading=h.1ksv4uv" w:colFirst="0" w:colLast="0"/>
      <w:bookmarkEnd w:id="40"/>
      <w:r>
        <w:rPr>
          <w:rFonts w:ascii="Source Sans 3" w:eastAsia="Source Sans 3" w:hAnsi="Source Sans 3" w:cs="Source Sans 3"/>
          <w:b/>
          <w:color w:val="131D35"/>
          <w:sz w:val="24"/>
          <w:szCs w:val="24"/>
        </w:rPr>
        <w:t>Les dépendances</w:t>
      </w:r>
    </w:p>
    <w:p w14:paraId="440F6DFB"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 xml:space="preserve">Exemple : « </w:t>
      </w:r>
      <w:r>
        <w:rPr>
          <w:rFonts w:ascii="Source Sans 3" w:eastAsia="Source Sans 3" w:hAnsi="Source Sans 3" w:cs="Source Sans 3"/>
          <w:i/>
          <w:color w:val="131D35"/>
        </w:rPr>
        <w:t>Communiquer sur le nouveau modèle de vélo pliable</w:t>
      </w:r>
      <w:r>
        <w:rPr>
          <w:rFonts w:ascii="Source Sans 3" w:eastAsia="Source Sans 3" w:hAnsi="Source Sans 3" w:cs="Source Sans 3"/>
          <w:color w:val="131D35"/>
        </w:rPr>
        <w:t xml:space="preserve"> »</w:t>
      </w:r>
    </w:p>
    <w:p w14:paraId="1EFB0B14"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&gt; Pourquoi est-il mal défini ? Comment fera l’équipe marketing pour produire des livrables et des photos de qualité si le produit a du retard côté R&amp;D ? Cet objectif peut être transformé en objectif d’équipe, mais ne peut pas être un objectif porté individuellement.</w:t>
      </w:r>
    </w:p>
    <w:p w14:paraId="1FE4D064"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&gt;  La version corrigée : le transformer en objectif d’équipe, ou a minima s’assurer avec le manager de l’équipe transverse, que les autres collègues ont bien des objectifs correspondant à ce but commun. Là encore, les étapes peuvent être un bon moyen de décrire et d’encourager les moments de synchronisation et d’échanges informels, pour faire avancer des projets transverses.</w:t>
      </w:r>
    </w:p>
    <w:p w14:paraId="281B42CE" w14:textId="77777777" w:rsidR="00276D50" w:rsidRDefault="00276D50">
      <w:pPr>
        <w:rPr>
          <w:rFonts w:ascii="Source Sans 3" w:eastAsia="Source Sans 3" w:hAnsi="Source Sans 3" w:cs="Source Sans 3"/>
          <w:color w:val="131D35"/>
        </w:rPr>
      </w:pPr>
    </w:p>
    <w:p w14:paraId="38DE8E56" w14:textId="77777777" w:rsidR="00276D50" w:rsidRDefault="00000000">
      <w:pPr>
        <w:pStyle w:val="Titre4"/>
        <w:rPr>
          <w:rFonts w:ascii="Source Sans 3" w:eastAsia="Source Sans 3" w:hAnsi="Source Sans 3" w:cs="Source Sans 3"/>
          <w:b/>
          <w:color w:val="131D35"/>
        </w:rPr>
      </w:pPr>
      <w:bookmarkStart w:id="41" w:name="_heading=h.w5dco1nqw0my" w:colFirst="0" w:colLast="0"/>
      <w:bookmarkEnd w:id="41"/>
      <w:r>
        <w:rPr>
          <w:rFonts w:ascii="Source Sans 3" w:eastAsia="Source Sans 3" w:hAnsi="Source Sans 3" w:cs="Source Sans 3"/>
          <w:b/>
          <w:color w:val="131D35"/>
        </w:rPr>
        <w:t>Version objectif d’équipe :</w:t>
      </w:r>
    </w:p>
    <w:p w14:paraId="4D07473E" w14:textId="77777777" w:rsidR="00276D50" w:rsidRDefault="00276D50">
      <w:pPr>
        <w:rPr>
          <w:rFonts w:ascii="Source Sans 3" w:eastAsia="Source Sans 3" w:hAnsi="Source Sans 3" w:cs="Source Sans 3"/>
          <w:color w:val="131D35"/>
        </w:rPr>
      </w:pPr>
    </w:p>
    <w:tbl>
      <w:tblPr>
        <w:tblStyle w:val="afff0"/>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7047292B" w14:textId="77777777">
        <w:tc>
          <w:tcPr>
            <w:tcW w:w="9029" w:type="dxa"/>
            <w:tcBorders>
              <w:top w:val="single" w:sz="8" w:space="0" w:color="EBF0FA"/>
              <w:left w:val="single" w:sz="8" w:space="0" w:color="EBF0FA"/>
              <w:bottom w:val="single" w:sz="8" w:space="0" w:color="EBF0FA"/>
              <w:right w:val="single" w:sz="8" w:space="0" w:color="EBF0FA"/>
            </w:tcBorders>
            <w:shd w:val="clear" w:color="auto" w:fill="EBF0FA"/>
            <w:tcMar>
              <w:top w:w="100" w:type="dxa"/>
              <w:left w:w="100" w:type="dxa"/>
              <w:bottom w:w="100" w:type="dxa"/>
              <w:right w:w="100" w:type="dxa"/>
            </w:tcMar>
          </w:tcPr>
          <w:p w14:paraId="2B44F2BC" w14:textId="77777777" w:rsidR="00276D50" w:rsidRDefault="00000000">
            <w:pPr>
              <w:rPr>
                <w:rFonts w:ascii="Source Sans 3" w:eastAsia="Source Sans 3" w:hAnsi="Source Sans 3" w:cs="Source Sans 3"/>
                <w:i/>
                <w:color w:val="131D35"/>
              </w:rPr>
            </w:pPr>
            <w:r>
              <w:rPr>
                <w:rFonts w:ascii="Source Sans 3" w:eastAsia="Source Sans 3" w:hAnsi="Source Sans 3" w:cs="Source Sans 3"/>
                <w:color w:val="131D35"/>
              </w:rPr>
              <w:t xml:space="preserve">1. Manager du département Produit : Lancer le modèle XYZ de vélo pliable pour le 1er septembre </w:t>
            </w:r>
            <w:r>
              <w:rPr>
                <w:rFonts w:ascii="Source Sans 3" w:eastAsia="Source Sans 3" w:hAnsi="Source Sans 3" w:cs="Source Sans 3"/>
                <w:i/>
                <w:color w:val="131D35"/>
              </w:rPr>
              <w:t>(Objectif d’équipe)</w:t>
            </w:r>
          </w:p>
          <w:p w14:paraId="0F20EEA4" w14:textId="77777777" w:rsidR="00276D50" w:rsidRDefault="00000000">
            <w:pPr>
              <w:ind w:left="1133" w:hanging="735"/>
              <w:rPr>
                <w:rFonts w:ascii="Source Sans 3" w:eastAsia="Source Sans 3" w:hAnsi="Source Sans 3" w:cs="Source Sans 3"/>
                <w:color w:val="131D35"/>
              </w:rPr>
            </w:pPr>
            <w:r>
              <w:rPr>
                <w:rFonts w:ascii="Source Sans 3" w:eastAsia="Source Sans 3" w:hAnsi="Source Sans 3" w:cs="Source Sans 3"/>
                <w:color w:val="131D35"/>
              </w:rPr>
              <w:t>1.1 Responsable produit Vélo : Mettre en place et suivre la production des prototypes pour</w:t>
            </w:r>
          </w:p>
          <w:p w14:paraId="7D6FC2F8" w14:textId="77777777" w:rsidR="00276D50" w:rsidRDefault="00000000">
            <w:pPr>
              <w:ind w:left="1133" w:hanging="735"/>
              <w:rPr>
                <w:rFonts w:ascii="Source Sans 3" w:eastAsia="Source Sans 3" w:hAnsi="Source Sans 3" w:cs="Source Sans 3"/>
                <w:color w:val="131D35"/>
              </w:rPr>
            </w:pPr>
            <w:r>
              <w:rPr>
                <w:rFonts w:ascii="Source Sans 3" w:eastAsia="Source Sans 3" w:hAnsi="Source Sans 3" w:cs="Source Sans 3"/>
                <w:color w:val="131D35"/>
              </w:rPr>
              <w:t>fin juin</w:t>
            </w:r>
            <w:r>
              <w:rPr>
                <w:rFonts w:ascii="Source Sans 3" w:eastAsia="Source Sans 3" w:hAnsi="Source Sans 3" w:cs="Source Sans 3"/>
                <w:i/>
                <w:color w:val="131D35"/>
              </w:rPr>
              <w:t xml:space="preserve"> (Objectif individuel)</w:t>
            </w:r>
          </w:p>
          <w:p w14:paraId="4397A98B" w14:textId="77777777" w:rsidR="00276D50" w:rsidRDefault="00000000">
            <w:pPr>
              <w:ind w:left="1133" w:hanging="735"/>
              <w:rPr>
                <w:rFonts w:ascii="Source Sans 3" w:eastAsia="Source Sans 3" w:hAnsi="Source Sans 3" w:cs="Source Sans 3"/>
                <w:color w:val="131D35"/>
              </w:rPr>
            </w:pPr>
            <w:r>
              <w:rPr>
                <w:rFonts w:ascii="Source Sans 3" w:eastAsia="Source Sans 3" w:hAnsi="Source Sans 3" w:cs="Source Sans 3"/>
                <w:color w:val="131D35"/>
              </w:rPr>
              <w:t>1.2 Responsable Pôle Graphisme : Réaliser le shooting photo et les maquettes signalétiques magasin</w:t>
            </w:r>
            <w:r>
              <w:rPr>
                <w:rFonts w:ascii="Source Sans 3" w:eastAsia="Source Sans 3" w:hAnsi="Source Sans 3" w:cs="Source Sans 3"/>
                <w:i/>
                <w:color w:val="131D35"/>
              </w:rPr>
              <w:t xml:space="preserve"> (Objectif individuel)</w:t>
            </w:r>
          </w:p>
          <w:p w14:paraId="2C50004E" w14:textId="77777777" w:rsidR="00276D50" w:rsidRDefault="00000000">
            <w:pPr>
              <w:ind w:left="1133" w:hanging="735"/>
              <w:rPr>
                <w:rFonts w:ascii="Source Sans 3" w:eastAsia="Source Sans 3" w:hAnsi="Source Sans 3" w:cs="Source Sans 3"/>
                <w:color w:val="131D35"/>
              </w:rPr>
            </w:pPr>
            <w:r>
              <w:rPr>
                <w:rFonts w:ascii="Source Sans 3" w:eastAsia="Source Sans 3" w:hAnsi="Source Sans 3" w:cs="Source Sans 3"/>
                <w:color w:val="131D35"/>
              </w:rPr>
              <w:t>1.3 Responsable Marketing : Communiquer sur le nouveau modèle de vélo pliable auprès du réseau de revendeurs et créer la fiche produit sur le site web</w:t>
            </w:r>
            <w:r>
              <w:rPr>
                <w:rFonts w:ascii="Source Sans 3" w:eastAsia="Source Sans 3" w:hAnsi="Source Sans 3" w:cs="Source Sans 3"/>
                <w:i/>
                <w:color w:val="131D35"/>
              </w:rPr>
              <w:t xml:space="preserve"> (Objectif individuel)</w:t>
            </w:r>
          </w:p>
          <w:p w14:paraId="14287CC4" w14:textId="77777777" w:rsidR="00276D50" w:rsidRDefault="00276D50">
            <w:pPr>
              <w:widowControl w:val="0"/>
              <w:spacing w:line="240" w:lineRule="auto"/>
              <w:rPr>
                <w:rFonts w:ascii="Source Sans 3" w:eastAsia="Source Sans 3" w:hAnsi="Source Sans 3" w:cs="Source Sans 3"/>
                <w:color w:val="131D35"/>
              </w:rPr>
            </w:pPr>
          </w:p>
        </w:tc>
      </w:tr>
    </w:tbl>
    <w:p w14:paraId="750338C6" w14:textId="77777777" w:rsidR="00276D50" w:rsidRDefault="00276D50">
      <w:pPr>
        <w:rPr>
          <w:rFonts w:ascii="Source Sans 3" w:eastAsia="Source Sans 3" w:hAnsi="Source Sans 3" w:cs="Source Sans 3"/>
          <w:color w:val="131D35"/>
        </w:rPr>
      </w:pPr>
    </w:p>
    <w:p w14:paraId="17A60230" w14:textId="77777777" w:rsidR="00276D50" w:rsidRDefault="00000000">
      <w:pPr>
        <w:rPr>
          <w:rFonts w:ascii="Source Sans 3" w:eastAsia="Source Sans 3" w:hAnsi="Source Sans 3" w:cs="Source Sans 3"/>
          <w:color w:val="131D35"/>
          <w:highlight w:val="white"/>
        </w:rPr>
      </w:pPr>
      <w:r>
        <w:rPr>
          <w:rFonts w:ascii="Source Sans 3" w:eastAsia="Source Sans 3" w:hAnsi="Source Sans 3" w:cs="Source Sans 3"/>
          <w:color w:val="131D35"/>
        </w:rPr>
        <w:t>La version individuelle est la même sans les relations hiérarchiques entre les objectifs, mais nous recommandons la mise en place de réunions récurrentes spécifiques entre ces équipes.</w:t>
      </w:r>
    </w:p>
    <w:p w14:paraId="56AEA176" w14:textId="77777777" w:rsidR="00276D50" w:rsidRDefault="00276D50">
      <w:pPr>
        <w:rPr>
          <w:rFonts w:ascii="Source Sans 3" w:eastAsia="Source Sans 3" w:hAnsi="Source Sans 3" w:cs="Source Sans 3"/>
          <w:color w:val="131D35"/>
          <w:highlight w:val="white"/>
        </w:rPr>
      </w:pPr>
    </w:p>
    <w:p w14:paraId="04750449" w14:textId="77777777" w:rsidR="00276D50" w:rsidRDefault="00276D50">
      <w:pPr>
        <w:pStyle w:val="Titre2"/>
        <w:rPr>
          <w:rFonts w:ascii="Source Sans 3" w:eastAsia="Source Sans 3" w:hAnsi="Source Sans 3" w:cs="Source Sans 3"/>
          <w:b/>
          <w:color w:val="131D35"/>
        </w:rPr>
      </w:pPr>
      <w:bookmarkStart w:id="42" w:name="_heading=h.jtgokjbkmopd" w:colFirst="0" w:colLast="0"/>
      <w:bookmarkEnd w:id="42"/>
    </w:p>
    <w:p w14:paraId="183224E3" w14:textId="77777777" w:rsidR="00276D50" w:rsidRDefault="00276D50">
      <w:pPr>
        <w:pStyle w:val="Titre2"/>
        <w:rPr>
          <w:rFonts w:ascii="Source Sans 3" w:eastAsia="Source Sans 3" w:hAnsi="Source Sans 3" w:cs="Source Sans 3"/>
          <w:b/>
          <w:color w:val="131D35"/>
        </w:rPr>
      </w:pPr>
      <w:bookmarkStart w:id="43" w:name="_heading=h.xruw3xqazjoj" w:colFirst="0" w:colLast="0"/>
      <w:bookmarkEnd w:id="43"/>
    </w:p>
    <w:p w14:paraId="56BDCD10" w14:textId="77777777" w:rsidR="00276D50" w:rsidRDefault="00276D50">
      <w:pPr>
        <w:pStyle w:val="Titre2"/>
        <w:rPr>
          <w:rFonts w:ascii="Source Sans 3" w:eastAsia="Source Sans 3" w:hAnsi="Source Sans 3" w:cs="Source Sans 3"/>
          <w:b/>
          <w:color w:val="131D35"/>
          <w:sz w:val="28"/>
          <w:szCs w:val="28"/>
        </w:rPr>
      </w:pPr>
      <w:bookmarkStart w:id="44" w:name="_heading=h.ijy2tgd8cwru" w:colFirst="0" w:colLast="0"/>
      <w:bookmarkEnd w:id="44"/>
    </w:p>
    <w:p w14:paraId="4A70CC48" w14:textId="77777777" w:rsidR="00276D50" w:rsidRDefault="00276D50"/>
    <w:p w14:paraId="6459CE74" w14:textId="77777777" w:rsidR="00276D50" w:rsidRDefault="00276D50"/>
    <w:p w14:paraId="64523259" w14:textId="77777777" w:rsidR="00276D50" w:rsidRDefault="00276D50"/>
    <w:p w14:paraId="406263FD" w14:textId="77777777" w:rsidR="00276D50" w:rsidRDefault="00276D50"/>
    <w:p w14:paraId="19A2AAB8" w14:textId="77777777" w:rsidR="00276D50" w:rsidRDefault="00276D50"/>
    <w:p w14:paraId="107C051A" w14:textId="77777777" w:rsidR="00276D50" w:rsidRDefault="00276D50"/>
    <w:p w14:paraId="00DC6907" w14:textId="77777777" w:rsidR="00276D50" w:rsidRDefault="00276D50"/>
    <w:p w14:paraId="22B5D5F6" w14:textId="77777777" w:rsidR="00276D50" w:rsidRDefault="00276D50"/>
    <w:p w14:paraId="34DDFC7C" w14:textId="77777777" w:rsidR="00276D50" w:rsidRDefault="00276D50"/>
    <w:p w14:paraId="432BF647" w14:textId="77777777" w:rsidR="00276D50" w:rsidRDefault="00000000">
      <w:pPr>
        <w:pStyle w:val="Titre2"/>
        <w:rPr>
          <w:rFonts w:ascii="Source Sans 3" w:eastAsia="Source Sans 3" w:hAnsi="Source Sans 3" w:cs="Source Sans 3"/>
          <w:b/>
          <w:color w:val="131D35"/>
        </w:rPr>
      </w:pPr>
      <w:bookmarkStart w:id="45" w:name="_heading=h.44sinio" w:colFirst="0" w:colLast="0"/>
      <w:bookmarkEnd w:id="45"/>
      <w:r>
        <w:rPr>
          <w:rFonts w:ascii="Source Sans 3" w:eastAsia="Source Sans 3" w:hAnsi="Source Sans 3" w:cs="Source Sans 3"/>
          <w:b/>
          <w:color w:val="131D35"/>
        </w:rPr>
        <w:t>Processus de revue des objectifs</w:t>
      </w:r>
    </w:p>
    <w:p w14:paraId="0893E018" w14:textId="77777777" w:rsidR="00276D50" w:rsidRDefault="00000000">
      <w:pPr>
        <w:rPr>
          <w:rFonts w:ascii="Source Sans 3" w:eastAsia="Source Sans 3" w:hAnsi="Source Sans 3" w:cs="Source Sans 3"/>
          <w:color w:val="131D35"/>
          <w:highlight w:val="yellow"/>
        </w:rPr>
      </w:pPr>
      <w:r>
        <w:rPr>
          <w:rFonts w:ascii="Source Sans 3" w:eastAsia="Source Sans 3" w:hAnsi="Source Sans 3" w:cs="Source Sans 3"/>
          <w:color w:val="131D35"/>
        </w:rPr>
        <w:t>Qu'un objectif ne soit pas atteint est une chose, qu'on le découvre uniquement à la fin de la période en est une autre. Le manager doit planifier des points réguliers pour suivre l’avancée des objectifs. Ces entretiens prennent la forme :</w:t>
      </w:r>
    </w:p>
    <w:p w14:paraId="2C08AFDE" w14:textId="77777777" w:rsidR="00276D50" w:rsidRDefault="00000000">
      <w:pPr>
        <w:numPr>
          <w:ilvl w:val="0"/>
          <w:numId w:val="2"/>
        </w:numPr>
        <w:rPr>
          <w:rFonts w:ascii="Source Sans 3" w:eastAsia="Source Sans 3" w:hAnsi="Source Sans 3" w:cs="Source Sans 3"/>
          <w:color w:val="131D35"/>
          <w:highlight w:val="white"/>
        </w:rPr>
      </w:pPr>
      <w:r>
        <w:rPr>
          <w:rFonts w:ascii="Source Sans 3" w:eastAsia="Source Sans 3" w:hAnsi="Source Sans 3" w:cs="Source Sans 3"/>
          <w:color w:val="131D35"/>
          <w:highlight w:val="white"/>
        </w:rPr>
        <w:t>d’entretiens individuels « 1to1 » (</w:t>
      </w:r>
      <w:r>
        <w:rPr>
          <w:rFonts w:ascii="Source Sans 3" w:eastAsia="Source Sans 3" w:hAnsi="Source Sans 3" w:cs="Source Sans 3"/>
          <w:i/>
          <w:color w:val="131D35"/>
          <w:u w:val="single"/>
        </w:rPr>
        <w:t>toutes les semaines/tous les 15 jours</w:t>
      </w:r>
      <w:r>
        <w:rPr>
          <w:rFonts w:ascii="Source Sans 3" w:eastAsia="Source Sans 3" w:hAnsi="Source Sans 3" w:cs="Source Sans 3"/>
          <w:color w:val="131D35"/>
          <w:highlight w:val="white"/>
        </w:rPr>
        <w:t xml:space="preserve">) pour mettre à jour les objectifs. Le manager demande ici au collaborateur en quoi il pourrait avoir besoin d’aide et lui donne du feedback sur le travail accompli. </w:t>
      </w:r>
    </w:p>
    <w:p w14:paraId="644FA57F" w14:textId="77777777" w:rsidR="00276D50" w:rsidRDefault="00000000">
      <w:pPr>
        <w:numPr>
          <w:ilvl w:val="0"/>
          <w:numId w:val="2"/>
        </w:numPr>
        <w:rPr>
          <w:rFonts w:ascii="Source Sans 3" w:eastAsia="Source Sans 3" w:hAnsi="Source Sans 3" w:cs="Source Sans 3"/>
          <w:color w:val="131D35"/>
          <w:highlight w:val="white"/>
        </w:rPr>
      </w:pPr>
      <w:r>
        <w:rPr>
          <w:rFonts w:ascii="Source Sans 3" w:eastAsia="Source Sans 3" w:hAnsi="Source Sans 3" w:cs="Source Sans 3"/>
          <w:color w:val="131D35"/>
          <w:highlight w:val="white"/>
        </w:rPr>
        <w:t>de revues (</w:t>
      </w:r>
      <w:r>
        <w:rPr>
          <w:rFonts w:ascii="Source Sans 3" w:eastAsia="Source Sans 3" w:hAnsi="Source Sans 3" w:cs="Source Sans 3"/>
          <w:i/>
          <w:color w:val="131D35"/>
          <w:u w:val="single"/>
        </w:rPr>
        <w:t>mensuelles/trimestrielles/semestrielles</w:t>
      </w:r>
      <w:r>
        <w:rPr>
          <w:rFonts w:ascii="Source Sans 3" w:eastAsia="Source Sans 3" w:hAnsi="Source Sans 3" w:cs="Source Sans 3"/>
          <w:color w:val="131D35"/>
          <w:highlight w:val="white"/>
        </w:rPr>
        <w:t xml:space="preserve">) pour partager ce qui a bien ou moins bien fonctionné, définir des objectifs pour la période suivante. Le manager s’assure que les collaborateurs sont bien alignés avec les objectifs stratégiques de l’entreprise. </w:t>
      </w:r>
    </w:p>
    <w:p w14:paraId="5E8CEEC6" w14:textId="77777777" w:rsidR="00276D50" w:rsidRDefault="00276D50">
      <w:pPr>
        <w:rPr>
          <w:rFonts w:ascii="Source Sans 3" w:eastAsia="Source Sans 3" w:hAnsi="Source Sans 3" w:cs="Source Sans 3"/>
          <w:color w:val="131D35"/>
          <w:highlight w:val="yellow"/>
        </w:rPr>
      </w:pPr>
    </w:p>
    <w:p w14:paraId="5FB10283"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 xml:space="preserve">Il est important de laisser le collaborateur s’exprimer librement lors de ces rendez-vous managériaux. </w:t>
      </w:r>
    </w:p>
    <w:p w14:paraId="24BA3A9A" w14:textId="77777777" w:rsidR="00276D50" w:rsidRDefault="00276D50">
      <w:pPr>
        <w:rPr>
          <w:rFonts w:ascii="Source Sans 3" w:eastAsia="Source Sans 3" w:hAnsi="Source Sans 3" w:cs="Source Sans 3"/>
          <w:color w:val="131D35"/>
          <w:highlight w:val="yellow"/>
        </w:rPr>
      </w:pPr>
    </w:p>
    <w:tbl>
      <w:tblPr>
        <w:tblStyle w:val="afff1"/>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6E9E2F64" w14:textId="77777777">
        <w:tc>
          <w:tcPr>
            <w:tcW w:w="9029" w:type="dxa"/>
            <w:tcBorders>
              <w:top w:val="single" w:sz="8" w:space="0" w:color="EBF0FA"/>
              <w:left w:val="single" w:sz="8" w:space="0" w:color="EBF0FA"/>
              <w:bottom w:val="single" w:sz="8" w:space="0" w:color="EBF0FA"/>
              <w:right w:val="single" w:sz="8" w:space="0" w:color="EBF0FA"/>
            </w:tcBorders>
            <w:shd w:val="clear" w:color="auto" w:fill="EBF0FA"/>
            <w:tcMar>
              <w:top w:w="100" w:type="dxa"/>
              <w:left w:w="100" w:type="dxa"/>
              <w:bottom w:w="100" w:type="dxa"/>
              <w:right w:w="100" w:type="dxa"/>
            </w:tcMar>
          </w:tcPr>
          <w:p w14:paraId="1766E5B6" w14:textId="77777777" w:rsidR="00276D50" w:rsidRDefault="00000000">
            <w:pPr>
              <w:pStyle w:val="Titre4"/>
              <w:spacing w:line="240" w:lineRule="auto"/>
              <w:ind w:left="141"/>
              <w:rPr>
                <w:rFonts w:ascii="Source Sans 3" w:eastAsia="Source Sans 3" w:hAnsi="Source Sans 3" w:cs="Source Sans 3"/>
                <w:b/>
                <w:color w:val="131D35"/>
              </w:rPr>
            </w:pPr>
            <w:bookmarkStart w:id="46" w:name="_heading=h.2jxsxqh" w:colFirst="0" w:colLast="0"/>
            <w:bookmarkEnd w:id="46"/>
            <w:r>
              <w:rPr>
                <w:rFonts w:ascii="Source Sans 3" w:eastAsia="Source Sans 3" w:hAnsi="Source Sans 3" w:cs="Source Sans 3"/>
                <w:b/>
                <w:color w:val="131D35"/>
              </w:rPr>
              <w:t xml:space="preserve">Le conseil Lucca : </w:t>
            </w:r>
          </w:p>
          <w:p w14:paraId="618740B2" w14:textId="77777777" w:rsidR="00276D50" w:rsidRDefault="00276D50">
            <w:pPr>
              <w:spacing w:line="240" w:lineRule="auto"/>
              <w:rPr>
                <w:rFonts w:ascii="Source Sans 3" w:eastAsia="Source Sans 3" w:hAnsi="Source Sans 3" w:cs="Source Sans 3"/>
                <w:color w:val="131D35"/>
              </w:rPr>
            </w:pPr>
          </w:p>
          <w:p w14:paraId="1CC9D4BE" w14:textId="77777777" w:rsidR="00276D50" w:rsidRDefault="00000000">
            <w:pPr>
              <w:spacing w:line="240" w:lineRule="auto"/>
              <w:ind w:left="141"/>
              <w:rPr>
                <w:rFonts w:ascii="Source Sans 3" w:eastAsia="Source Sans 3" w:hAnsi="Source Sans 3" w:cs="Source Sans 3"/>
                <w:color w:val="131D35"/>
              </w:rPr>
            </w:pPr>
            <w:bookmarkStart w:id="47" w:name="_heading=h.z337ya" w:colFirst="0" w:colLast="0"/>
            <w:bookmarkEnd w:id="47"/>
            <w:r>
              <w:rPr>
                <w:rFonts w:ascii="Source Sans 3" w:eastAsia="Source Sans 3" w:hAnsi="Source Sans 3" w:cs="Source Sans 3"/>
                <w:color w:val="131D35"/>
              </w:rPr>
              <w:t>Adaptez la fréquence des revues d’objectifs aux spécificités de l’équipe</w:t>
            </w:r>
          </w:p>
          <w:p w14:paraId="05F33BF8" w14:textId="77777777" w:rsidR="00276D50" w:rsidRDefault="00276D50">
            <w:pPr>
              <w:spacing w:line="240" w:lineRule="auto"/>
              <w:rPr>
                <w:rFonts w:ascii="Source Sans 3" w:eastAsia="Source Sans 3" w:hAnsi="Source Sans 3" w:cs="Source Sans 3"/>
                <w:color w:val="131D35"/>
                <w:highlight w:val="white"/>
              </w:rPr>
            </w:pPr>
            <w:bookmarkStart w:id="48" w:name="_heading=h.3j2qqm3" w:colFirst="0" w:colLast="0"/>
            <w:bookmarkEnd w:id="48"/>
          </w:p>
          <w:p w14:paraId="5F503C62" w14:textId="77777777" w:rsidR="00276D50" w:rsidRDefault="00000000">
            <w:pPr>
              <w:ind w:left="141" w:right="94"/>
              <w:rPr>
                <w:rFonts w:ascii="Source Sans 3" w:eastAsia="Source Sans 3" w:hAnsi="Source Sans 3" w:cs="Source Sans 3"/>
                <w:color w:val="131D35"/>
              </w:rPr>
            </w:pPr>
            <w:r>
              <w:rPr>
                <w:rFonts w:ascii="Source Sans 3" w:eastAsia="Source Sans 3" w:hAnsi="Source Sans 3" w:cs="Source Sans 3"/>
                <w:color w:val="131D35"/>
              </w:rPr>
              <w:t>Laissez chaque équipe choisir son rythme de revue. Au niveau de l'entreprise, on fixe les rythmes de création et de bilan. On peut aussi faire un rappel à mi période.</w:t>
            </w:r>
          </w:p>
          <w:p w14:paraId="24296AA6" w14:textId="77777777" w:rsidR="00276D50" w:rsidRDefault="00276D50">
            <w:pPr>
              <w:ind w:left="141" w:right="94"/>
              <w:rPr>
                <w:rFonts w:ascii="Source Sans 3" w:eastAsia="Source Sans 3" w:hAnsi="Source Sans 3" w:cs="Source Sans 3"/>
                <w:color w:val="131D35"/>
              </w:rPr>
            </w:pPr>
          </w:p>
          <w:p w14:paraId="63ED1D1F" w14:textId="77777777" w:rsidR="00276D50" w:rsidRDefault="00276D50">
            <w:pPr>
              <w:ind w:left="141" w:right="94"/>
              <w:rPr>
                <w:rFonts w:ascii="Source Sans 3" w:eastAsia="Source Sans 3" w:hAnsi="Source Sans 3" w:cs="Source Sans 3"/>
                <w:color w:val="131D35"/>
              </w:rPr>
            </w:pPr>
          </w:p>
          <w:p w14:paraId="1A831EA8" w14:textId="77777777" w:rsidR="00276D50" w:rsidRDefault="00000000">
            <w:pPr>
              <w:ind w:left="141" w:right="94"/>
              <w:rPr>
                <w:rFonts w:ascii="Source Sans 3" w:eastAsia="Source Sans 3" w:hAnsi="Source Sans 3" w:cs="Source Sans 3"/>
                <w:color w:val="131D35"/>
              </w:rPr>
            </w:pPr>
            <w:r>
              <w:rPr>
                <w:rFonts w:ascii="Source Sans 3" w:eastAsia="Source Sans 3" w:hAnsi="Source Sans 3" w:cs="Source Sans 3"/>
                <w:color w:val="131D35"/>
              </w:rPr>
              <w:t>Le test suivant vous aidera à déterminer si vous devez augmenter ou réduire la fréquence de vos revues d’objectifs.</w:t>
            </w:r>
          </w:p>
          <w:p w14:paraId="333BD831" w14:textId="77777777" w:rsidR="00276D50" w:rsidRDefault="00276D50">
            <w:pPr>
              <w:rPr>
                <w:rFonts w:ascii="Source Sans 3" w:eastAsia="Source Sans 3" w:hAnsi="Source Sans 3" w:cs="Source Sans 3"/>
                <w:color w:val="131D35"/>
              </w:rPr>
            </w:pPr>
          </w:p>
          <w:p w14:paraId="19E19C61" w14:textId="77777777" w:rsidR="00276D50" w:rsidRDefault="00000000">
            <w:pPr>
              <w:spacing w:line="360" w:lineRule="auto"/>
              <w:ind w:left="720"/>
              <w:rPr>
                <w:rFonts w:ascii="Source Sans 3" w:eastAsia="Source Sans 3" w:hAnsi="Source Sans 3" w:cs="Source Sans 3"/>
                <w:color w:val="131D35"/>
              </w:rPr>
            </w:pPr>
            <w:r>
              <w:rPr>
                <w:rFonts w:ascii="Source Sans 3" w:eastAsia="Source Sans 3" w:hAnsi="Source Sans 3" w:cs="Source Sans 3"/>
                <w:color w:val="131D35"/>
                <w:sz w:val="17"/>
                <w:szCs w:val="17"/>
              </w:rPr>
              <w:t xml:space="preserve">▲ </w:t>
            </w:r>
            <w:r>
              <w:rPr>
                <w:rFonts w:ascii="Source Sans 3" w:eastAsia="Source Sans 3" w:hAnsi="Source Sans 3" w:cs="Source Sans 3"/>
                <w:color w:val="131D35"/>
              </w:rPr>
              <w:t xml:space="preserve">Certaines situations se sont envenimées à la suite d’un délai de traitement des problèmes trop important  </w:t>
            </w:r>
          </w:p>
          <w:p w14:paraId="7F390123" w14:textId="77777777" w:rsidR="00276D50" w:rsidRDefault="00000000">
            <w:pPr>
              <w:spacing w:before="80" w:line="360" w:lineRule="auto"/>
              <w:ind w:firstLine="708"/>
              <w:rPr>
                <w:rFonts w:ascii="Source Sans 3" w:eastAsia="Source Sans 3" w:hAnsi="Source Sans 3" w:cs="Source Sans 3"/>
                <w:color w:val="131D35"/>
              </w:rPr>
            </w:pPr>
            <w:r>
              <w:rPr>
                <w:rFonts w:ascii="Source Sans 3" w:eastAsia="Source Sans 3" w:hAnsi="Source Sans 3" w:cs="Source Sans 3"/>
                <w:color w:val="131D35"/>
                <w:sz w:val="17"/>
                <w:szCs w:val="17"/>
              </w:rPr>
              <w:t xml:space="preserve">◆ </w:t>
            </w:r>
            <w:r>
              <w:rPr>
                <w:rFonts w:ascii="Source Sans 3" w:eastAsia="Source Sans 3" w:hAnsi="Source Sans 3" w:cs="Source Sans 3"/>
                <w:color w:val="131D35"/>
              </w:rPr>
              <w:t xml:space="preserve">Les réunions récurrentes de suivi d’objectifs perdent leur intérêt </w:t>
            </w:r>
          </w:p>
          <w:p w14:paraId="48ED9BFE" w14:textId="77777777" w:rsidR="00276D50" w:rsidRDefault="00000000">
            <w:pPr>
              <w:spacing w:line="360" w:lineRule="auto"/>
              <w:ind w:left="720"/>
              <w:rPr>
                <w:rFonts w:ascii="Source Sans 3" w:eastAsia="Source Sans 3" w:hAnsi="Source Sans 3" w:cs="Source Sans 3"/>
                <w:color w:val="131D35"/>
              </w:rPr>
            </w:pPr>
            <w:r>
              <w:rPr>
                <w:rFonts w:ascii="Source Sans 3" w:eastAsia="Source Sans 3" w:hAnsi="Source Sans 3" w:cs="Source Sans 3"/>
                <w:color w:val="131D35"/>
                <w:sz w:val="17"/>
                <w:szCs w:val="17"/>
              </w:rPr>
              <w:t xml:space="preserve">▲ </w:t>
            </w:r>
            <w:r>
              <w:rPr>
                <w:rFonts w:ascii="Source Sans 3" w:eastAsia="Source Sans 3" w:hAnsi="Source Sans 3" w:cs="Source Sans 3"/>
                <w:color w:val="131D35"/>
              </w:rPr>
              <w:t xml:space="preserve">Certains collaborateurs "découvrent" lors de l'entretien que leur performance n'est pas au niveau des attentes </w:t>
            </w:r>
          </w:p>
          <w:p w14:paraId="5E8637E9" w14:textId="77777777" w:rsidR="00276D50" w:rsidRDefault="00000000">
            <w:pPr>
              <w:spacing w:before="80" w:line="360" w:lineRule="auto"/>
              <w:ind w:left="708"/>
              <w:rPr>
                <w:rFonts w:ascii="Source Sans 3" w:eastAsia="Source Sans 3" w:hAnsi="Source Sans 3" w:cs="Source Sans 3"/>
                <w:color w:val="131D35"/>
              </w:rPr>
            </w:pPr>
            <w:r>
              <w:rPr>
                <w:rFonts w:ascii="Source Sans 3" w:eastAsia="Source Sans 3" w:hAnsi="Source Sans 3" w:cs="Source Sans 3"/>
                <w:color w:val="131D35"/>
                <w:sz w:val="17"/>
                <w:szCs w:val="17"/>
              </w:rPr>
              <w:t xml:space="preserve">◆ </w:t>
            </w:r>
            <w:r>
              <w:rPr>
                <w:rFonts w:ascii="Source Sans 3" w:eastAsia="Source Sans 3" w:hAnsi="Source Sans 3" w:cs="Source Sans 3"/>
                <w:color w:val="131D35"/>
              </w:rPr>
              <w:t xml:space="preserve">Les collaborateurs n’ont pas eu le temps d’avancer sur la réalisation de leurs objectifs depuis la dernière revue </w:t>
            </w:r>
          </w:p>
          <w:p w14:paraId="5E1BE146" w14:textId="77777777" w:rsidR="00276D50" w:rsidRDefault="00276D50">
            <w:pPr>
              <w:widowControl w:val="0"/>
              <w:spacing w:line="240" w:lineRule="auto"/>
              <w:rPr>
                <w:rFonts w:ascii="Source Sans 3" w:eastAsia="Source Sans 3" w:hAnsi="Source Sans 3" w:cs="Source Sans 3"/>
                <w:color w:val="131D35"/>
              </w:rPr>
            </w:pPr>
          </w:p>
        </w:tc>
      </w:tr>
    </w:tbl>
    <w:p w14:paraId="458CFDEC" w14:textId="77777777" w:rsidR="00276D50" w:rsidRDefault="00276D50">
      <w:pPr>
        <w:rPr>
          <w:rFonts w:ascii="Source Sans 3" w:eastAsia="Source Sans 3" w:hAnsi="Source Sans 3" w:cs="Source Sans 3"/>
          <w:color w:val="131D35"/>
          <w:highlight w:val="yellow"/>
        </w:rPr>
      </w:pPr>
    </w:p>
    <w:p w14:paraId="4CF62478" w14:textId="77777777" w:rsidR="00276D50" w:rsidRDefault="00276D50">
      <w:pPr>
        <w:rPr>
          <w:rFonts w:ascii="Source Sans 3" w:eastAsia="Source Sans 3" w:hAnsi="Source Sans 3" w:cs="Source Sans 3"/>
          <w:color w:val="131D35"/>
          <w:highlight w:val="yellow"/>
        </w:rPr>
      </w:pPr>
    </w:p>
    <w:p w14:paraId="19E1F25A" w14:textId="77777777" w:rsidR="00276D50" w:rsidRDefault="00276D50">
      <w:pPr>
        <w:rPr>
          <w:rFonts w:ascii="Source Sans 3" w:eastAsia="Source Sans 3" w:hAnsi="Source Sans 3" w:cs="Source Sans 3"/>
          <w:color w:val="131D35"/>
          <w:highlight w:val="yellow"/>
        </w:rPr>
      </w:pPr>
    </w:p>
    <w:p w14:paraId="0C1B299C" w14:textId="77777777" w:rsidR="00276D50" w:rsidRDefault="00276D50">
      <w:pPr>
        <w:rPr>
          <w:rFonts w:ascii="Source Sans 3" w:eastAsia="Source Sans 3" w:hAnsi="Source Sans 3" w:cs="Source Sans 3"/>
          <w:color w:val="131D35"/>
          <w:highlight w:val="yellow"/>
        </w:rPr>
      </w:pPr>
    </w:p>
    <w:p w14:paraId="09180105" w14:textId="77777777" w:rsidR="00276D50" w:rsidRDefault="00276D50">
      <w:pPr>
        <w:rPr>
          <w:rFonts w:ascii="Source Sans 3" w:eastAsia="Source Sans 3" w:hAnsi="Source Sans 3" w:cs="Source Sans 3"/>
          <w:color w:val="131D35"/>
          <w:highlight w:val="yellow"/>
        </w:rPr>
      </w:pPr>
    </w:p>
    <w:p w14:paraId="78EBCAE5" w14:textId="77777777" w:rsidR="00276D50" w:rsidRDefault="00276D50">
      <w:pPr>
        <w:rPr>
          <w:rFonts w:ascii="Source Sans 3" w:eastAsia="Source Sans 3" w:hAnsi="Source Sans 3" w:cs="Source Sans 3"/>
          <w:color w:val="131D35"/>
          <w:highlight w:val="yellow"/>
        </w:rPr>
      </w:pPr>
    </w:p>
    <w:p w14:paraId="08D3A83C" w14:textId="77777777" w:rsidR="00276D50" w:rsidRDefault="00276D50">
      <w:pPr>
        <w:rPr>
          <w:rFonts w:ascii="Source Sans 3" w:eastAsia="Source Sans 3" w:hAnsi="Source Sans 3" w:cs="Source Sans 3"/>
          <w:color w:val="131D35"/>
          <w:highlight w:val="yellow"/>
        </w:rPr>
      </w:pPr>
    </w:p>
    <w:tbl>
      <w:tblPr>
        <w:tblStyle w:val="afff2"/>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27ECB05F" w14:textId="77777777">
        <w:tc>
          <w:tcPr>
            <w:tcW w:w="9029" w:type="dxa"/>
            <w:tcBorders>
              <w:top w:val="single" w:sz="8" w:space="0" w:color="EBF0FA"/>
              <w:left w:val="single" w:sz="8" w:space="0" w:color="EBF0FA"/>
              <w:bottom w:val="single" w:sz="8" w:space="0" w:color="EBF0FA"/>
              <w:right w:val="single" w:sz="8" w:space="0" w:color="EBF0FA"/>
            </w:tcBorders>
            <w:shd w:val="clear" w:color="auto" w:fill="EBF0FA"/>
            <w:tcMar>
              <w:top w:w="100" w:type="dxa"/>
              <w:left w:w="100" w:type="dxa"/>
              <w:bottom w:w="100" w:type="dxa"/>
              <w:right w:w="100" w:type="dxa"/>
            </w:tcMar>
          </w:tcPr>
          <w:p w14:paraId="3AE9AEA2" w14:textId="77777777" w:rsidR="00276D50" w:rsidRDefault="00000000">
            <w:pPr>
              <w:spacing w:before="80" w:line="360" w:lineRule="auto"/>
              <w:ind w:left="708"/>
              <w:rPr>
                <w:rFonts w:ascii="Source Sans 3" w:eastAsia="Source Sans 3" w:hAnsi="Source Sans 3" w:cs="Source Sans 3"/>
                <w:color w:val="131D35"/>
              </w:rPr>
            </w:pPr>
            <w:r>
              <w:rPr>
                <w:rFonts w:ascii="Source Sans 3" w:eastAsia="Source Sans 3" w:hAnsi="Source Sans 3" w:cs="Source Sans 3"/>
                <w:color w:val="131D35"/>
                <w:sz w:val="17"/>
                <w:szCs w:val="17"/>
              </w:rPr>
              <w:t xml:space="preserve">◆ </w:t>
            </w:r>
            <w:r>
              <w:rPr>
                <w:rFonts w:ascii="Source Sans 3" w:eastAsia="Source Sans 3" w:hAnsi="Source Sans 3" w:cs="Source Sans 3"/>
                <w:color w:val="131D35"/>
              </w:rPr>
              <w:t>L’estimation de complétion des objectifs est bâclée, les chiffres perdent leurs rôles de miroir et on ne sait plus s’ils sont fiables sur l’avancement réel.</w:t>
            </w:r>
          </w:p>
          <w:p w14:paraId="31DD5678" w14:textId="77777777" w:rsidR="00276D50" w:rsidRDefault="00000000">
            <w:pPr>
              <w:spacing w:line="360" w:lineRule="auto"/>
              <w:ind w:left="720"/>
              <w:rPr>
                <w:rFonts w:ascii="Source Sans 3" w:eastAsia="Source Sans 3" w:hAnsi="Source Sans 3" w:cs="Source Sans 3"/>
                <w:color w:val="131D35"/>
              </w:rPr>
            </w:pPr>
            <w:r>
              <w:rPr>
                <w:rFonts w:ascii="Source Sans 3" w:eastAsia="Source Sans 3" w:hAnsi="Source Sans 3" w:cs="Source Sans 3"/>
                <w:color w:val="131D35"/>
                <w:sz w:val="17"/>
                <w:szCs w:val="17"/>
              </w:rPr>
              <w:t xml:space="preserve">▲ </w:t>
            </w:r>
            <w:r>
              <w:rPr>
                <w:rFonts w:ascii="Source Sans 3" w:eastAsia="Source Sans 3" w:hAnsi="Source Sans 3" w:cs="Source Sans 3"/>
                <w:color w:val="131D35"/>
              </w:rPr>
              <w:t xml:space="preserve">Certains projets ont été effectués sans pour autant être présents dans la liste des objectifs </w:t>
            </w:r>
          </w:p>
          <w:p w14:paraId="134AF65D" w14:textId="77777777" w:rsidR="00276D50" w:rsidRDefault="00000000">
            <w:pPr>
              <w:spacing w:before="80" w:line="360" w:lineRule="auto"/>
              <w:ind w:firstLine="708"/>
              <w:rPr>
                <w:rFonts w:ascii="Source Sans 3" w:eastAsia="Source Sans 3" w:hAnsi="Source Sans 3" w:cs="Source Sans 3"/>
                <w:color w:val="131D35"/>
              </w:rPr>
            </w:pPr>
            <w:r>
              <w:rPr>
                <w:rFonts w:ascii="Source Sans 3" w:eastAsia="Source Sans 3" w:hAnsi="Source Sans 3" w:cs="Source Sans 3"/>
                <w:color w:val="131D35"/>
                <w:sz w:val="17"/>
                <w:szCs w:val="17"/>
              </w:rPr>
              <w:t xml:space="preserve">◆ </w:t>
            </w:r>
            <w:r>
              <w:rPr>
                <w:rFonts w:ascii="Source Sans 3" w:eastAsia="Source Sans 3" w:hAnsi="Source Sans 3" w:cs="Source Sans 3"/>
                <w:color w:val="131D35"/>
              </w:rPr>
              <w:t xml:space="preserve">Des objectifs n’ont pas pu être fini à temps </w:t>
            </w:r>
          </w:p>
          <w:p w14:paraId="3DDA0D2D" w14:textId="77777777" w:rsidR="00276D50" w:rsidRDefault="00000000">
            <w:pPr>
              <w:spacing w:line="360" w:lineRule="auto"/>
              <w:ind w:left="720"/>
              <w:rPr>
                <w:rFonts w:ascii="Source Sans 3" w:eastAsia="Source Sans 3" w:hAnsi="Source Sans 3" w:cs="Source Sans 3"/>
                <w:color w:val="131D35"/>
              </w:rPr>
            </w:pPr>
            <w:r>
              <w:rPr>
                <w:rFonts w:ascii="Source Sans 3" w:eastAsia="Source Sans 3" w:hAnsi="Source Sans 3" w:cs="Source Sans 3"/>
                <w:color w:val="131D35"/>
                <w:sz w:val="17"/>
                <w:szCs w:val="17"/>
              </w:rPr>
              <w:t xml:space="preserve">▲ </w:t>
            </w:r>
            <w:r>
              <w:rPr>
                <w:rFonts w:ascii="Source Sans 3" w:eastAsia="Source Sans 3" w:hAnsi="Source Sans 3" w:cs="Source Sans 3"/>
                <w:color w:val="131D35"/>
              </w:rPr>
              <w:t xml:space="preserve">Des objectifs à long terme ont été oubliés </w:t>
            </w:r>
          </w:p>
          <w:p w14:paraId="71384472" w14:textId="77777777" w:rsidR="00276D50" w:rsidRDefault="00276D50">
            <w:pPr>
              <w:widowControl w:val="0"/>
              <w:spacing w:line="240" w:lineRule="auto"/>
              <w:rPr>
                <w:rFonts w:ascii="Source Sans 3" w:eastAsia="Source Sans 3" w:hAnsi="Source Sans 3" w:cs="Source Sans 3"/>
                <w:color w:val="131D35"/>
              </w:rPr>
            </w:pPr>
          </w:p>
          <w:p w14:paraId="16A6C619" w14:textId="77777777" w:rsidR="00276D50" w:rsidRDefault="00276D50">
            <w:pPr>
              <w:widowControl w:val="0"/>
              <w:spacing w:line="240" w:lineRule="auto"/>
              <w:rPr>
                <w:rFonts w:ascii="Source Sans 3" w:eastAsia="Source Sans 3" w:hAnsi="Source Sans 3" w:cs="Source Sans 3"/>
                <w:color w:val="131D35"/>
              </w:rPr>
            </w:pPr>
          </w:p>
          <w:sdt>
            <w:sdtPr>
              <w:tag w:val="goog_rdk_0"/>
              <w:id w:val="-725672847"/>
              <w:lock w:val="contentLocked"/>
            </w:sdtPr>
            <w:sdtContent>
              <w:tbl>
                <w:tblPr>
                  <w:tblStyle w:val="afff3"/>
                  <w:tblW w:w="88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4"/>
                  <w:gridCol w:w="4415"/>
                </w:tblGrid>
                <w:tr w:rsidR="00276D50" w14:paraId="7433D16A" w14:textId="77777777">
                  <w:tc>
                    <w:tcPr>
                      <w:tcW w:w="4414" w:type="dxa"/>
                      <w:tcBorders>
                        <w:top w:val="single" w:sz="8" w:space="0" w:color="E0E7F6"/>
                        <w:left w:val="single" w:sz="8" w:space="0" w:color="E0E7F6"/>
                        <w:bottom w:val="single" w:sz="8" w:space="0" w:color="E0E7F6"/>
                        <w:right w:val="single" w:sz="8" w:space="0" w:color="E0E7F6"/>
                      </w:tcBorders>
                      <w:shd w:val="clear" w:color="auto" w:fill="E0E7F6"/>
                      <w:tcMar>
                        <w:top w:w="100" w:type="dxa"/>
                        <w:left w:w="100" w:type="dxa"/>
                        <w:bottom w:w="100" w:type="dxa"/>
                        <w:right w:w="100" w:type="dxa"/>
                      </w:tcMar>
                    </w:tcPr>
                    <w:p w14:paraId="170A6A27" w14:textId="77777777" w:rsidR="00276D50" w:rsidRDefault="00000000">
                      <w:pPr>
                        <w:widowControl w:val="0"/>
                        <w:spacing w:line="240" w:lineRule="auto"/>
                        <w:jc w:val="center"/>
                        <w:rPr>
                          <w:rFonts w:ascii="Source Sans 3" w:eastAsia="Source Sans 3" w:hAnsi="Source Sans 3" w:cs="Source Sans 3"/>
                          <w:color w:val="131D35"/>
                          <w:sz w:val="18"/>
                          <w:szCs w:val="18"/>
                        </w:rPr>
                      </w:pPr>
                      <w:r>
                        <w:rPr>
                          <w:rFonts w:ascii="Source Sans 3" w:eastAsia="Source Sans 3" w:hAnsi="Source Sans 3" w:cs="Source Sans 3"/>
                          <w:color w:val="131D35"/>
                          <w:sz w:val="18"/>
                          <w:szCs w:val="18"/>
                        </w:rPr>
                        <w:t xml:space="preserve">Vous avez une majorité de ▲ : </w:t>
                      </w:r>
                    </w:p>
                    <w:p w14:paraId="05970F12" w14:textId="77777777" w:rsidR="00276D50" w:rsidRDefault="00000000">
                      <w:pPr>
                        <w:widowControl w:val="0"/>
                        <w:spacing w:line="240" w:lineRule="auto"/>
                        <w:jc w:val="center"/>
                        <w:rPr>
                          <w:rFonts w:ascii="Source Sans 3" w:eastAsia="Source Sans 3" w:hAnsi="Source Sans 3" w:cs="Source Sans 3"/>
                          <w:color w:val="131D35"/>
                          <w:sz w:val="18"/>
                          <w:szCs w:val="18"/>
                        </w:rPr>
                      </w:pPr>
                      <w:r>
                        <w:rPr>
                          <w:rFonts w:ascii="Source Sans 3" w:eastAsia="Source Sans 3" w:hAnsi="Source Sans 3" w:cs="Source Sans 3"/>
                          <w:color w:val="131D35"/>
                          <w:sz w:val="18"/>
                          <w:szCs w:val="18"/>
                        </w:rPr>
                        <w:t>vous devez augmenter la fréquence de vos revues</w:t>
                      </w:r>
                    </w:p>
                    <w:p w14:paraId="0F29E229" w14:textId="77777777" w:rsidR="00276D50" w:rsidRDefault="00276D50">
                      <w:pPr>
                        <w:widowControl w:val="0"/>
                        <w:spacing w:line="240" w:lineRule="auto"/>
                        <w:jc w:val="center"/>
                        <w:rPr>
                          <w:rFonts w:ascii="Source Sans 3" w:eastAsia="Source Sans 3" w:hAnsi="Source Sans 3" w:cs="Source Sans 3"/>
                          <w:color w:val="131D35"/>
                          <w:sz w:val="18"/>
                          <w:szCs w:val="18"/>
                        </w:rPr>
                      </w:pPr>
                    </w:p>
                  </w:tc>
                  <w:tc>
                    <w:tcPr>
                      <w:tcW w:w="4414" w:type="dxa"/>
                      <w:tcBorders>
                        <w:top w:val="single" w:sz="8" w:space="0" w:color="E0E7F6"/>
                        <w:left w:val="single" w:sz="8" w:space="0" w:color="E0E7F6"/>
                        <w:bottom w:val="single" w:sz="8" w:space="0" w:color="E0E7F6"/>
                        <w:right w:val="single" w:sz="8" w:space="0" w:color="E0E7F6"/>
                      </w:tcBorders>
                      <w:shd w:val="clear" w:color="auto" w:fill="E0E7F6"/>
                      <w:tcMar>
                        <w:top w:w="100" w:type="dxa"/>
                        <w:left w:w="100" w:type="dxa"/>
                        <w:bottom w:w="100" w:type="dxa"/>
                        <w:right w:w="100" w:type="dxa"/>
                      </w:tcMar>
                    </w:tcPr>
                    <w:p w14:paraId="54D5F059" w14:textId="77777777" w:rsidR="00276D50" w:rsidRDefault="00000000">
                      <w:pPr>
                        <w:widowControl w:val="0"/>
                        <w:spacing w:line="240" w:lineRule="auto"/>
                        <w:jc w:val="center"/>
                        <w:rPr>
                          <w:rFonts w:ascii="Source Sans 3" w:eastAsia="Source Sans 3" w:hAnsi="Source Sans 3" w:cs="Source Sans 3"/>
                          <w:color w:val="131D35"/>
                          <w:sz w:val="18"/>
                          <w:szCs w:val="18"/>
                        </w:rPr>
                      </w:pPr>
                      <w:r>
                        <w:rPr>
                          <w:rFonts w:ascii="Source Sans 3" w:eastAsia="Source Sans 3" w:hAnsi="Source Sans 3" w:cs="Source Sans 3"/>
                          <w:color w:val="131D35"/>
                          <w:sz w:val="18"/>
                          <w:szCs w:val="18"/>
                        </w:rPr>
                        <w:t xml:space="preserve">Vous avez une majorité de ◆ : </w:t>
                      </w:r>
                    </w:p>
                    <w:p w14:paraId="2E725BAD" w14:textId="77777777" w:rsidR="00276D50" w:rsidRDefault="00000000">
                      <w:pPr>
                        <w:widowControl w:val="0"/>
                        <w:spacing w:line="240" w:lineRule="auto"/>
                        <w:jc w:val="center"/>
                        <w:rPr>
                          <w:rFonts w:ascii="Source Sans 3" w:eastAsia="Source Sans 3" w:hAnsi="Source Sans 3" w:cs="Source Sans 3"/>
                          <w:color w:val="131D35"/>
                          <w:sz w:val="18"/>
                          <w:szCs w:val="18"/>
                        </w:rPr>
                      </w:pPr>
                      <w:r>
                        <w:rPr>
                          <w:rFonts w:ascii="Source Sans 3" w:eastAsia="Source Sans 3" w:hAnsi="Source Sans 3" w:cs="Source Sans 3"/>
                          <w:color w:val="131D35"/>
                          <w:sz w:val="18"/>
                          <w:szCs w:val="18"/>
                        </w:rPr>
                        <w:t>il vous faut réduire la fréquence des revues.</w:t>
                      </w:r>
                    </w:p>
                  </w:tc>
                </w:tr>
              </w:tbl>
            </w:sdtContent>
          </w:sdt>
          <w:p w14:paraId="02F5B9FC" w14:textId="77777777" w:rsidR="00276D50" w:rsidRDefault="00276D50">
            <w:pPr>
              <w:widowControl w:val="0"/>
              <w:spacing w:line="240" w:lineRule="auto"/>
              <w:rPr>
                <w:rFonts w:ascii="Source Sans 3" w:eastAsia="Source Sans 3" w:hAnsi="Source Sans 3" w:cs="Source Sans 3"/>
                <w:b/>
                <w:color w:val="131D35"/>
              </w:rPr>
            </w:pPr>
          </w:p>
        </w:tc>
      </w:tr>
    </w:tbl>
    <w:p w14:paraId="3E36EC5A" w14:textId="77777777" w:rsidR="00276D50" w:rsidRDefault="00276D50">
      <w:pPr>
        <w:rPr>
          <w:rFonts w:ascii="Source Sans 3" w:eastAsia="Source Sans 3" w:hAnsi="Source Sans 3" w:cs="Source Sans 3"/>
          <w:color w:val="131D35"/>
        </w:rPr>
      </w:pPr>
    </w:p>
    <w:p w14:paraId="5C16203F" w14:textId="77777777" w:rsidR="00276D50" w:rsidRDefault="00276D50">
      <w:pPr>
        <w:rPr>
          <w:rFonts w:ascii="Source Sans 3" w:eastAsia="Source Sans 3" w:hAnsi="Source Sans 3" w:cs="Source Sans 3"/>
          <w:color w:val="131D35"/>
          <w:highlight w:val="yellow"/>
        </w:rPr>
      </w:pPr>
    </w:p>
    <w:p w14:paraId="57DFEBC6" w14:textId="77777777" w:rsidR="00276D50" w:rsidRDefault="00276D50">
      <w:pPr>
        <w:rPr>
          <w:rFonts w:ascii="Source Sans 3" w:eastAsia="Source Sans 3" w:hAnsi="Source Sans 3" w:cs="Source Sans 3"/>
          <w:color w:val="131D35"/>
          <w:highlight w:val="yellow"/>
        </w:rPr>
      </w:pPr>
    </w:p>
    <w:p w14:paraId="4464F16F" w14:textId="77777777" w:rsidR="00276D50" w:rsidRDefault="00276D50">
      <w:pPr>
        <w:rPr>
          <w:rFonts w:ascii="Source Sans 3" w:eastAsia="Source Sans 3" w:hAnsi="Source Sans 3" w:cs="Source Sans 3"/>
          <w:color w:val="131D35"/>
          <w:highlight w:val="yellow"/>
        </w:rPr>
      </w:pPr>
    </w:p>
    <w:p w14:paraId="6F8EF561" w14:textId="77777777" w:rsidR="00276D50" w:rsidRDefault="00276D50">
      <w:pPr>
        <w:rPr>
          <w:rFonts w:ascii="Source Sans 3" w:eastAsia="Source Sans 3" w:hAnsi="Source Sans 3" w:cs="Source Sans 3"/>
          <w:color w:val="131D35"/>
          <w:highlight w:val="yellow"/>
        </w:rPr>
      </w:pPr>
    </w:p>
    <w:p w14:paraId="5A688412" w14:textId="77777777" w:rsidR="00276D50" w:rsidRDefault="00276D50">
      <w:pPr>
        <w:rPr>
          <w:rFonts w:ascii="Source Sans 3" w:eastAsia="Source Sans 3" w:hAnsi="Source Sans 3" w:cs="Source Sans 3"/>
          <w:color w:val="131D35"/>
          <w:highlight w:val="yellow"/>
        </w:rPr>
      </w:pPr>
    </w:p>
    <w:p w14:paraId="769F8DB6" w14:textId="77777777" w:rsidR="00276D50" w:rsidRDefault="00276D50">
      <w:pPr>
        <w:rPr>
          <w:rFonts w:ascii="Source Sans 3" w:eastAsia="Source Sans 3" w:hAnsi="Source Sans 3" w:cs="Source Sans 3"/>
          <w:color w:val="131D35"/>
          <w:highlight w:val="yellow"/>
        </w:rPr>
      </w:pPr>
    </w:p>
    <w:p w14:paraId="620C83E3" w14:textId="77777777" w:rsidR="00276D50" w:rsidRDefault="00276D50">
      <w:pPr>
        <w:rPr>
          <w:rFonts w:ascii="Source Sans 3" w:eastAsia="Source Sans 3" w:hAnsi="Source Sans 3" w:cs="Source Sans 3"/>
          <w:color w:val="131D35"/>
          <w:highlight w:val="yellow"/>
        </w:rPr>
      </w:pPr>
    </w:p>
    <w:p w14:paraId="152C9693" w14:textId="77777777" w:rsidR="00276D50" w:rsidRDefault="00276D50">
      <w:pPr>
        <w:rPr>
          <w:rFonts w:ascii="Source Sans 3" w:eastAsia="Source Sans 3" w:hAnsi="Source Sans 3" w:cs="Source Sans 3"/>
          <w:color w:val="131D35"/>
          <w:highlight w:val="yellow"/>
        </w:rPr>
      </w:pPr>
    </w:p>
    <w:p w14:paraId="6A994996" w14:textId="77777777" w:rsidR="00276D50" w:rsidRDefault="00276D50">
      <w:pPr>
        <w:rPr>
          <w:rFonts w:ascii="Source Sans 3" w:eastAsia="Source Sans 3" w:hAnsi="Source Sans 3" w:cs="Source Sans 3"/>
          <w:color w:val="131D35"/>
          <w:highlight w:val="yellow"/>
        </w:rPr>
      </w:pPr>
    </w:p>
    <w:p w14:paraId="15A8E493" w14:textId="77777777" w:rsidR="00276D50" w:rsidRDefault="00276D50">
      <w:pPr>
        <w:rPr>
          <w:rFonts w:ascii="Source Sans 3" w:eastAsia="Source Sans 3" w:hAnsi="Source Sans 3" w:cs="Source Sans 3"/>
          <w:color w:val="131D35"/>
          <w:highlight w:val="yellow"/>
        </w:rPr>
      </w:pPr>
    </w:p>
    <w:p w14:paraId="0B559028" w14:textId="77777777" w:rsidR="00276D50" w:rsidRDefault="00276D50">
      <w:pPr>
        <w:rPr>
          <w:rFonts w:ascii="Source Sans 3" w:eastAsia="Source Sans 3" w:hAnsi="Source Sans 3" w:cs="Source Sans 3"/>
          <w:color w:val="131D35"/>
          <w:highlight w:val="yellow"/>
        </w:rPr>
      </w:pPr>
    </w:p>
    <w:p w14:paraId="6C87FD36" w14:textId="77777777" w:rsidR="00276D50" w:rsidRDefault="00276D50">
      <w:pPr>
        <w:rPr>
          <w:rFonts w:ascii="Source Sans 3" w:eastAsia="Source Sans 3" w:hAnsi="Source Sans 3" w:cs="Source Sans 3"/>
          <w:color w:val="131D35"/>
          <w:highlight w:val="yellow"/>
        </w:rPr>
      </w:pPr>
    </w:p>
    <w:p w14:paraId="3809E0AD" w14:textId="77777777" w:rsidR="00276D50" w:rsidRDefault="00276D50">
      <w:pPr>
        <w:rPr>
          <w:rFonts w:ascii="Source Sans 3" w:eastAsia="Source Sans 3" w:hAnsi="Source Sans 3" w:cs="Source Sans 3"/>
          <w:color w:val="131D35"/>
          <w:highlight w:val="yellow"/>
        </w:rPr>
      </w:pPr>
    </w:p>
    <w:p w14:paraId="6DFD2170" w14:textId="77777777" w:rsidR="00276D50" w:rsidRDefault="00276D50">
      <w:pPr>
        <w:rPr>
          <w:rFonts w:ascii="Source Sans 3" w:eastAsia="Source Sans 3" w:hAnsi="Source Sans 3" w:cs="Source Sans 3"/>
          <w:color w:val="131D35"/>
          <w:highlight w:val="yellow"/>
        </w:rPr>
      </w:pPr>
    </w:p>
    <w:p w14:paraId="22F8C8AA" w14:textId="77777777" w:rsidR="00276D50" w:rsidRDefault="00276D50">
      <w:pPr>
        <w:rPr>
          <w:rFonts w:ascii="Source Sans 3" w:eastAsia="Source Sans 3" w:hAnsi="Source Sans 3" w:cs="Source Sans 3"/>
          <w:color w:val="131D35"/>
          <w:highlight w:val="yellow"/>
        </w:rPr>
      </w:pPr>
    </w:p>
    <w:p w14:paraId="3D36E8B7" w14:textId="77777777" w:rsidR="00276D50" w:rsidRDefault="00276D50">
      <w:pPr>
        <w:rPr>
          <w:rFonts w:ascii="Source Sans 3" w:eastAsia="Source Sans 3" w:hAnsi="Source Sans 3" w:cs="Source Sans 3"/>
          <w:color w:val="131D35"/>
          <w:highlight w:val="yellow"/>
        </w:rPr>
      </w:pPr>
    </w:p>
    <w:p w14:paraId="7E8A8ED7" w14:textId="77777777" w:rsidR="00276D50" w:rsidRDefault="00276D50">
      <w:pPr>
        <w:rPr>
          <w:rFonts w:ascii="Source Sans 3" w:eastAsia="Source Sans 3" w:hAnsi="Source Sans 3" w:cs="Source Sans 3"/>
          <w:color w:val="131D35"/>
          <w:highlight w:val="yellow"/>
        </w:rPr>
      </w:pPr>
    </w:p>
    <w:p w14:paraId="2496D08F" w14:textId="77777777" w:rsidR="00276D50" w:rsidRDefault="00276D50">
      <w:pPr>
        <w:rPr>
          <w:rFonts w:ascii="Source Sans 3" w:eastAsia="Source Sans 3" w:hAnsi="Source Sans 3" w:cs="Source Sans 3"/>
          <w:color w:val="131D35"/>
          <w:highlight w:val="yellow"/>
        </w:rPr>
      </w:pPr>
    </w:p>
    <w:p w14:paraId="48CBBA91" w14:textId="77777777" w:rsidR="00276D50" w:rsidRDefault="00276D50">
      <w:pPr>
        <w:rPr>
          <w:rFonts w:ascii="Source Sans 3" w:eastAsia="Source Sans 3" w:hAnsi="Source Sans 3" w:cs="Source Sans 3"/>
          <w:color w:val="131D35"/>
          <w:highlight w:val="yellow"/>
        </w:rPr>
      </w:pPr>
    </w:p>
    <w:p w14:paraId="4AC1247E" w14:textId="77777777" w:rsidR="00276D50" w:rsidRDefault="00276D50">
      <w:pPr>
        <w:rPr>
          <w:rFonts w:ascii="Source Sans 3" w:eastAsia="Source Sans 3" w:hAnsi="Source Sans 3" w:cs="Source Sans 3"/>
          <w:color w:val="131D35"/>
          <w:highlight w:val="yellow"/>
        </w:rPr>
      </w:pPr>
    </w:p>
    <w:p w14:paraId="6EA1CB1D" w14:textId="77777777" w:rsidR="00276D50" w:rsidRDefault="00276D50">
      <w:pPr>
        <w:rPr>
          <w:rFonts w:ascii="Source Sans 3" w:eastAsia="Source Sans 3" w:hAnsi="Source Sans 3" w:cs="Source Sans 3"/>
          <w:color w:val="131D35"/>
          <w:highlight w:val="yellow"/>
        </w:rPr>
      </w:pPr>
    </w:p>
    <w:p w14:paraId="4FFA1377" w14:textId="77777777" w:rsidR="00276D50" w:rsidRDefault="00276D50">
      <w:pPr>
        <w:rPr>
          <w:rFonts w:ascii="Source Sans 3" w:eastAsia="Source Sans 3" w:hAnsi="Source Sans 3" w:cs="Source Sans 3"/>
          <w:color w:val="131D35"/>
          <w:highlight w:val="yellow"/>
        </w:rPr>
      </w:pPr>
    </w:p>
    <w:p w14:paraId="47C9A6B4" w14:textId="77777777" w:rsidR="00276D50" w:rsidRDefault="00276D50">
      <w:pPr>
        <w:rPr>
          <w:rFonts w:ascii="Source Sans 3" w:eastAsia="Source Sans 3" w:hAnsi="Source Sans 3" w:cs="Source Sans 3"/>
          <w:color w:val="131D35"/>
          <w:highlight w:val="yellow"/>
        </w:rPr>
      </w:pPr>
    </w:p>
    <w:p w14:paraId="1E0D2581" w14:textId="77777777" w:rsidR="00276D50" w:rsidRDefault="00276D50">
      <w:pPr>
        <w:rPr>
          <w:rFonts w:ascii="Source Sans 3" w:eastAsia="Source Sans 3" w:hAnsi="Source Sans 3" w:cs="Source Sans 3"/>
          <w:color w:val="131D35"/>
          <w:highlight w:val="yellow"/>
        </w:rPr>
      </w:pPr>
    </w:p>
    <w:p w14:paraId="79647EBB" w14:textId="77777777" w:rsidR="00276D50" w:rsidRDefault="00276D50">
      <w:pPr>
        <w:rPr>
          <w:rFonts w:ascii="Source Sans 3" w:eastAsia="Source Sans 3" w:hAnsi="Source Sans 3" w:cs="Source Sans 3"/>
          <w:color w:val="131D35"/>
          <w:highlight w:val="yellow"/>
        </w:rPr>
      </w:pPr>
    </w:p>
    <w:p w14:paraId="1F5EC6F8" w14:textId="77777777" w:rsidR="00276D50" w:rsidRDefault="00276D50">
      <w:pPr>
        <w:rPr>
          <w:rFonts w:ascii="Source Sans 3" w:eastAsia="Source Sans 3" w:hAnsi="Source Sans 3" w:cs="Source Sans 3"/>
          <w:color w:val="131D35"/>
          <w:highlight w:val="yellow"/>
        </w:rPr>
      </w:pPr>
    </w:p>
    <w:tbl>
      <w:tblPr>
        <w:tblStyle w:val="afff4"/>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374E2847" w14:textId="77777777">
        <w:tc>
          <w:tcPr>
            <w:tcW w:w="9029" w:type="dxa"/>
            <w:tcBorders>
              <w:top w:val="single" w:sz="8" w:space="0" w:color="EBF0FA"/>
              <w:left w:val="single" w:sz="8" w:space="0" w:color="EBF0FA"/>
              <w:bottom w:val="single" w:sz="8" w:space="0" w:color="EBF0FA"/>
              <w:right w:val="single" w:sz="8" w:space="0" w:color="EBF0FA"/>
            </w:tcBorders>
            <w:shd w:val="clear" w:color="auto" w:fill="EBF0FA"/>
            <w:tcMar>
              <w:top w:w="100" w:type="dxa"/>
              <w:left w:w="100" w:type="dxa"/>
              <w:bottom w:w="100" w:type="dxa"/>
              <w:right w:w="100" w:type="dxa"/>
            </w:tcMar>
          </w:tcPr>
          <w:p w14:paraId="1203D550" w14:textId="77777777" w:rsidR="00276D50" w:rsidRDefault="00000000">
            <w:pPr>
              <w:widowControl w:val="0"/>
              <w:spacing w:line="240" w:lineRule="auto"/>
              <w:rPr>
                <w:rFonts w:ascii="Source Sans 3" w:eastAsia="Source Sans 3" w:hAnsi="Source Sans 3" w:cs="Source Sans 3"/>
                <w:color w:val="131D35"/>
              </w:rPr>
            </w:pPr>
            <w:r>
              <w:rPr>
                <w:rFonts w:ascii="Source Sans 3" w:eastAsia="Source Sans 3" w:hAnsi="Source Sans 3" w:cs="Source Sans 3"/>
                <w:b/>
                <w:color w:val="131D35"/>
              </w:rPr>
              <w:t>L’avis de Guillaume Allain, Directeur Général Adjoint chez Lucca</w:t>
            </w:r>
            <w:r>
              <w:rPr>
                <w:rFonts w:ascii="Source Sans 3" w:eastAsia="Source Sans 3" w:hAnsi="Source Sans 3" w:cs="Source Sans 3"/>
                <w:color w:val="131D35"/>
              </w:rPr>
              <w:t xml:space="preserve"> </w:t>
            </w:r>
          </w:p>
          <w:p w14:paraId="381B20E6" w14:textId="77777777" w:rsidR="00276D50" w:rsidRDefault="00276D50">
            <w:pPr>
              <w:widowControl w:val="0"/>
              <w:spacing w:line="240" w:lineRule="auto"/>
              <w:rPr>
                <w:rFonts w:ascii="Source Sans 3" w:eastAsia="Source Sans 3" w:hAnsi="Source Sans 3" w:cs="Source Sans 3"/>
                <w:color w:val="131D35"/>
              </w:rPr>
            </w:pPr>
          </w:p>
          <w:p w14:paraId="03C9F24C" w14:textId="77777777" w:rsidR="00276D50" w:rsidRDefault="00000000">
            <w:pPr>
              <w:widowControl w:val="0"/>
              <w:spacing w:line="240" w:lineRule="auto"/>
              <w:rPr>
                <w:rFonts w:ascii="Source Sans 3" w:eastAsia="Source Sans 3" w:hAnsi="Source Sans 3" w:cs="Source Sans 3"/>
                <w:color w:val="131D35"/>
              </w:rPr>
            </w:pPr>
            <w:r>
              <w:rPr>
                <w:rFonts w:ascii="Source Sans 3" w:eastAsia="Source Sans 3" w:hAnsi="Source Sans 3" w:cs="Source Sans 3"/>
                <w:color w:val="131D35"/>
              </w:rPr>
              <w:t>La revue trimestrielle est la meilleure option pour encourager les grandes performances</w:t>
            </w:r>
          </w:p>
          <w:p w14:paraId="7560FFCF" w14:textId="77777777" w:rsidR="00276D50" w:rsidRDefault="00276D50">
            <w:pPr>
              <w:widowControl w:val="0"/>
              <w:spacing w:line="240" w:lineRule="auto"/>
              <w:rPr>
                <w:rFonts w:ascii="Source Sans 3" w:eastAsia="Source Sans 3" w:hAnsi="Source Sans 3" w:cs="Source Sans 3"/>
                <w:color w:val="131D35"/>
              </w:rPr>
            </w:pPr>
          </w:p>
          <w:p w14:paraId="25429CDD" w14:textId="77777777" w:rsidR="00276D50" w:rsidRDefault="00000000">
            <w:pPr>
              <w:widowControl w:val="0"/>
              <w:rPr>
                <w:rFonts w:ascii="Source Sans 3" w:eastAsia="Source Sans 3" w:hAnsi="Source Sans 3" w:cs="Source Sans 3"/>
                <w:color w:val="131D35"/>
              </w:rPr>
            </w:pPr>
            <w:r>
              <w:rPr>
                <w:rFonts w:ascii="Source Sans 3" w:eastAsia="Source Sans 3" w:hAnsi="Source Sans 3" w:cs="Source Sans 3"/>
                <w:color w:val="131D35"/>
              </w:rPr>
              <w:t xml:space="preserve">L'avantage des objectifs trimestriels est qu’ils fournissent un horizon temporel suffisamment long pour faire avancer les choses, mais suffisamment court pour créer un parti pris pour l'action. Cette fréquence donne aussi la possibilité de changer de cap en cours d’année, pour répondre aux besoins du marché ou déclencher plus vite des recrutements et des sessions de formation en cas de sous performance des équipes. </w:t>
            </w:r>
          </w:p>
          <w:p w14:paraId="07889D16" w14:textId="77777777" w:rsidR="00276D50" w:rsidRDefault="00276D50">
            <w:pPr>
              <w:widowControl w:val="0"/>
              <w:rPr>
                <w:rFonts w:ascii="Source Sans 3" w:eastAsia="Source Sans 3" w:hAnsi="Source Sans 3" w:cs="Source Sans 3"/>
                <w:color w:val="131D35"/>
              </w:rPr>
            </w:pPr>
          </w:p>
          <w:p w14:paraId="1EFEFD75" w14:textId="77777777" w:rsidR="00276D50" w:rsidRDefault="00000000">
            <w:pPr>
              <w:widowControl w:val="0"/>
              <w:rPr>
                <w:rFonts w:ascii="Source Sans 3" w:eastAsia="Source Sans 3" w:hAnsi="Source Sans 3" w:cs="Source Sans 3"/>
                <w:color w:val="131D35"/>
                <w:highlight w:val="yellow"/>
              </w:rPr>
            </w:pPr>
            <w:r>
              <w:rPr>
                <w:rFonts w:ascii="Source Sans 3" w:eastAsia="Source Sans 3" w:hAnsi="Source Sans 3" w:cs="Source Sans 3"/>
                <w:color w:val="131D35"/>
              </w:rPr>
              <w:t>Mon astuce est de fixer les objectifs d'équipe 1,5 mois avant le début du trimestre pour permettre à chacun de se préparer sur ses propres missions et éviter un flottement en début de trimestre.</w:t>
            </w:r>
          </w:p>
        </w:tc>
      </w:tr>
    </w:tbl>
    <w:p w14:paraId="4C6BFD2A" w14:textId="77777777" w:rsidR="00276D50" w:rsidRDefault="00276D50">
      <w:pPr>
        <w:rPr>
          <w:rFonts w:ascii="Source Sans 3" w:eastAsia="Source Sans 3" w:hAnsi="Source Sans 3" w:cs="Source Sans 3"/>
          <w:color w:val="131D35"/>
        </w:rPr>
      </w:pPr>
    </w:p>
    <w:p w14:paraId="65DC1823" w14:textId="77777777" w:rsidR="00276D50" w:rsidRDefault="00000000">
      <w:pPr>
        <w:pStyle w:val="Titre2"/>
        <w:rPr>
          <w:rFonts w:ascii="Source Sans 3" w:eastAsia="Source Sans 3" w:hAnsi="Source Sans 3" w:cs="Source Sans 3"/>
          <w:b/>
          <w:color w:val="131D35"/>
        </w:rPr>
      </w:pPr>
      <w:bookmarkStart w:id="49" w:name="_heading=h.1y810tw" w:colFirst="0" w:colLast="0"/>
      <w:bookmarkEnd w:id="49"/>
      <w:r>
        <w:rPr>
          <w:rFonts w:ascii="Source Sans 3" w:eastAsia="Source Sans 3" w:hAnsi="Source Sans 3" w:cs="Source Sans 3"/>
          <w:b/>
          <w:color w:val="131D35"/>
        </w:rPr>
        <w:t>Ajout d’objectifs en cours de période</w:t>
      </w:r>
    </w:p>
    <w:p w14:paraId="4796D56D"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Lors de la revue des objectifs, il peut arriver que certaines actions aient été accomplies par le collaborateur, sans avoir été fixées au préalable. Il est fréquent que des tâches inattendues soient faites en supplément, voire même à la place de l’objectif principal. Dans ce cas, vous pouvez valoriser le travail accompli en ajoutant les éléments manquants.</w:t>
      </w:r>
    </w:p>
    <w:p w14:paraId="008680DB" w14:textId="77777777" w:rsidR="00276D50" w:rsidRDefault="00276D50">
      <w:pPr>
        <w:rPr>
          <w:rFonts w:ascii="Source Sans 3" w:eastAsia="Source Sans 3" w:hAnsi="Source Sans 3" w:cs="Source Sans 3"/>
          <w:color w:val="131D35"/>
        </w:rPr>
      </w:pPr>
    </w:p>
    <w:p w14:paraId="430A0542" w14:textId="77777777" w:rsidR="00276D50" w:rsidRDefault="00000000">
      <w:pPr>
        <w:rPr>
          <w:rFonts w:ascii="Source Sans 3" w:eastAsia="Source Sans 3" w:hAnsi="Source Sans 3" w:cs="Source Sans 3"/>
          <w:i/>
          <w:color w:val="131D35"/>
          <w:u w:val="single"/>
        </w:rPr>
      </w:pPr>
      <w:r>
        <w:rPr>
          <w:rFonts w:ascii="Source Sans 3" w:eastAsia="Source Sans 3" w:hAnsi="Source Sans 3" w:cs="Source Sans 3"/>
          <w:color w:val="131D35"/>
        </w:rPr>
        <w:t xml:space="preserve">En cas d’objectif principal non atteint, avec missions bonus accomplies : </w:t>
      </w:r>
      <w:r>
        <w:rPr>
          <w:rFonts w:ascii="Source Sans 3" w:eastAsia="Source Sans 3" w:hAnsi="Source Sans 3" w:cs="Source Sans 3"/>
          <w:i/>
          <w:color w:val="131D35"/>
          <w:u w:val="single"/>
        </w:rPr>
        <w:t>modifier l’objectif initial / ajouter un commentaire dans l’entretien</w:t>
      </w:r>
    </w:p>
    <w:p w14:paraId="72789B8D" w14:textId="77777777" w:rsidR="00276D50" w:rsidRDefault="00276D50">
      <w:pPr>
        <w:rPr>
          <w:rFonts w:ascii="Source Sans 3" w:eastAsia="Source Sans 3" w:hAnsi="Source Sans 3" w:cs="Source Sans 3"/>
          <w:color w:val="131D35"/>
        </w:rPr>
      </w:pPr>
    </w:p>
    <w:p w14:paraId="17F46F14" w14:textId="77777777" w:rsidR="00276D50" w:rsidRDefault="00000000">
      <w:pPr>
        <w:rPr>
          <w:rFonts w:ascii="Source Sans 3" w:eastAsia="Source Sans 3" w:hAnsi="Source Sans 3" w:cs="Source Sans 3"/>
          <w:i/>
          <w:color w:val="131D35"/>
          <w:u w:val="single"/>
        </w:rPr>
      </w:pPr>
      <w:r>
        <w:rPr>
          <w:rFonts w:ascii="Source Sans 3" w:eastAsia="Source Sans 3" w:hAnsi="Source Sans 3" w:cs="Source Sans 3"/>
          <w:color w:val="131D35"/>
        </w:rPr>
        <w:t xml:space="preserve">En cas d’actions ou de missions faites en supplément :  </w:t>
      </w:r>
      <w:r>
        <w:rPr>
          <w:rFonts w:ascii="Source Sans 3" w:eastAsia="Source Sans 3" w:hAnsi="Source Sans 3" w:cs="Source Sans 3"/>
          <w:i/>
          <w:color w:val="131D35"/>
          <w:u w:val="single"/>
        </w:rPr>
        <w:t>modifier l’objectif initial / ajouter un commentaire dans l’entretien</w:t>
      </w:r>
    </w:p>
    <w:p w14:paraId="175619AD" w14:textId="77777777" w:rsidR="00276D50" w:rsidRDefault="00276D50">
      <w:pPr>
        <w:rPr>
          <w:rFonts w:ascii="Source Sans 3" w:eastAsia="Source Sans 3" w:hAnsi="Source Sans 3" w:cs="Source Sans 3"/>
          <w:color w:val="131D35"/>
        </w:rPr>
      </w:pPr>
    </w:p>
    <w:p w14:paraId="5D23B94B" w14:textId="77777777" w:rsidR="00276D50" w:rsidRDefault="00000000">
      <w:pPr>
        <w:rPr>
          <w:rFonts w:ascii="Source Sans 3" w:eastAsia="Source Sans 3" w:hAnsi="Source Sans 3" w:cs="Source Sans 3"/>
          <w:color w:val="131D35"/>
          <w:highlight w:val="yellow"/>
        </w:rPr>
      </w:pPr>
      <w:r>
        <w:rPr>
          <w:rFonts w:ascii="Source Sans 3" w:eastAsia="Source Sans 3" w:hAnsi="Source Sans 3" w:cs="Source Sans 3"/>
          <w:color w:val="131D35"/>
        </w:rPr>
        <w:t xml:space="preserve">Lors de l’entretien de fixation des objectifs de la période suivante, prêtez attention à ces modifications car elles vous aideront à mieux décrire les prochains objectifs. </w:t>
      </w:r>
      <w:r>
        <w:rPr>
          <w:rFonts w:ascii="Source Sans 3" w:eastAsia="Source Sans 3" w:hAnsi="Source Sans 3" w:cs="Source Sans 3"/>
          <w:color w:val="131D35"/>
          <w:sz w:val="21"/>
          <w:szCs w:val="21"/>
          <w:highlight w:val="white"/>
        </w:rPr>
        <w:t>C'est un bon entraînement pour rédiger des étapes sur des cas concrets.</w:t>
      </w:r>
    </w:p>
    <w:p w14:paraId="3E885BF8" w14:textId="77777777" w:rsidR="00276D50" w:rsidRDefault="00276D50">
      <w:pPr>
        <w:rPr>
          <w:rFonts w:ascii="Source Sans 3" w:eastAsia="Source Sans 3" w:hAnsi="Source Sans 3" w:cs="Source Sans 3"/>
          <w:color w:val="131D35"/>
          <w:highlight w:val="yellow"/>
        </w:rPr>
      </w:pPr>
    </w:p>
    <w:tbl>
      <w:tblPr>
        <w:tblStyle w:val="afff5"/>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1F29A0E3" w14:textId="77777777">
        <w:tc>
          <w:tcPr>
            <w:tcW w:w="9029" w:type="dxa"/>
            <w:tcBorders>
              <w:top w:val="single" w:sz="8" w:space="0" w:color="FFFFFF"/>
              <w:left w:val="single" w:sz="8" w:space="0" w:color="FFFFFF"/>
              <w:bottom w:val="single" w:sz="8" w:space="0" w:color="FFFFFF"/>
              <w:right w:val="single" w:sz="8" w:space="0" w:color="FFFFFF"/>
            </w:tcBorders>
            <w:shd w:val="clear" w:color="auto" w:fill="FFE0D1"/>
            <w:tcMar>
              <w:top w:w="100" w:type="dxa"/>
              <w:left w:w="100" w:type="dxa"/>
              <w:bottom w:w="100" w:type="dxa"/>
              <w:right w:w="100" w:type="dxa"/>
            </w:tcMar>
          </w:tcPr>
          <w:bookmarkStart w:id="50" w:name="_heading=h.kceah868u4w5" w:colFirst="0" w:colLast="0"/>
          <w:bookmarkEnd w:id="50"/>
          <w:p w14:paraId="103D1E40" w14:textId="77777777" w:rsidR="00276D50" w:rsidRDefault="00000000">
            <w:pPr>
              <w:pStyle w:val="Titre4"/>
              <w:jc w:val="center"/>
              <w:rPr>
                <w:rFonts w:ascii="Source Sans 3" w:eastAsia="Source Sans 3" w:hAnsi="Source Sans 3" w:cs="Source Sans 3"/>
                <w:b/>
                <w:color w:val="FF7B3D"/>
              </w:rPr>
            </w:pPr>
            <w:r>
              <w:fldChar w:fldCharType="begin"/>
            </w:r>
            <w:r>
              <w:instrText>HYPERLINK "https://contact.lucca.fr/hubfs/3-DOWNLOAD_FILES/assets/poplee/3%20-%20Modele-de-grille-de-revue-des-objectifs.pdf" \h</w:instrText>
            </w:r>
            <w:r>
              <w:fldChar w:fldCharType="separate"/>
            </w:r>
            <w:r>
              <w:rPr>
                <w:rFonts w:ascii="Source Sans 3" w:eastAsia="Source Sans 3" w:hAnsi="Source Sans 3" w:cs="Source Sans 3"/>
                <w:b/>
                <w:color w:val="FF7B3D"/>
                <w:u w:val="single"/>
              </w:rPr>
              <w:t>Exemple de trame d’entretien de revue des objectifs</w:t>
            </w:r>
            <w:r>
              <w:fldChar w:fldCharType="end"/>
            </w:r>
          </w:p>
          <w:bookmarkStart w:id="51" w:name="_heading=h.nlwsb6o4n3in" w:colFirst="0" w:colLast="0"/>
          <w:bookmarkEnd w:id="51"/>
          <w:p w14:paraId="13BE38F9" w14:textId="77777777" w:rsidR="00276D50" w:rsidRDefault="00000000">
            <w:pPr>
              <w:pStyle w:val="Titre4"/>
              <w:jc w:val="center"/>
              <w:rPr>
                <w:color w:val="FF7B3D"/>
              </w:rPr>
            </w:pPr>
            <w:r>
              <w:fldChar w:fldCharType="begin"/>
            </w:r>
            <w:r>
              <w:instrText>HYPERLINK "https://contact.lucca.fr/hubfs/3-DOWNLOAD_FILES/assets/poplee/3%20-%20Modele-de-grille-de-revue-des-objectifs.pdf" \h</w:instrText>
            </w:r>
            <w:r>
              <w:fldChar w:fldCharType="separate"/>
            </w:r>
            <w:r>
              <w:rPr>
                <w:rFonts w:ascii="Source Sans 3" w:eastAsia="Source Sans 3" w:hAnsi="Source Sans 3" w:cs="Source Sans 3"/>
                <w:b/>
                <w:color w:val="FF7B3D"/>
                <w:u w:val="single"/>
              </w:rPr>
              <w:t>Télécharger</w:t>
            </w:r>
            <w:r>
              <w:fldChar w:fldCharType="end"/>
            </w:r>
          </w:p>
          <w:p w14:paraId="039C5305" w14:textId="77777777" w:rsidR="00276D50" w:rsidRDefault="00276D50">
            <w:pPr>
              <w:spacing w:line="240" w:lineRule="auto"/>
            </w:pPr>
          </w:p>
        </w:tc>
      </w:tr>
    </w:tbl>
    <w:p w14:paraId="1B0DF58A" w14:textId="77777777" w:rsidR="00276D50" w:rsidRDefault="00276D50">
      <w:pPr>
        <w:rPr>
          <w:rFonts w:ascii="Source Sans 3" w:eastAsia="Source Sans 3" w:hAnsi="Source Sans 3" w:cs="Source Sans 3"/>
          <w:b/>
          <w:color w:val="131D35"/>
        </w:rPr>
      </w:pPr>
    </w:p>
    <w:p w14:paraId="01917725" w14:textId="77777777" w:rsidR="00276D50" w:rsidRDefault="00276D50">
      <w:pPr>
        <w:rPr>
          <w:rFonts w:ascii="Source Sans 3" w:eastAsia="Source Sans 3" w:hAnsi="Source Sans 3" w:cs="Source Sans 3"/>
          <w:color w:val="131D35"/>
        </w:rPr>
      </w:pPr>
    </w:p>
    <w:p w14:paraId="449468E9" w14:textId="77777777" w:rsidR="00276D50" w:rsidRDefault="00276D50">
      <w:pPr>
        <w:rPr>
          <w:rFonts w:ascii="Source Sans 3" w:eastAsia="Source Sans 3" w:hAnsi="Source Sans 3" w:cs="Source Sans 3"/>
          <w:color w:val="131D35"/>
        </w:rPr>
      </w:pPr>
    </w:p>
    <w:p w14:paraId="0C897B68" w14:textId="77777777" w:rsidR="00276D50" w:rsidRDefault="00276D50">
      <w:pPr>
        <w:rPr>
          <w:rFonts w:ascii="Source Sans 3" w:eastAsia="Source Sans 3" w:hAnsi="Source Sans 3" w:cs="Source Sans 3"/>
          <w:color w:val="131D35"/>
        </w:rPr>
      </w:pPr>
    </w:p>
    <w:p w14:paraId="114FEBAC" w14:textId="77777777" w:rsidR="00276D50" w:rsidRDefault="00276D50">
      <w:pPr>
        <w:rPr>
          <w:rFonts w:ascii="Source Sans 3" w:eastAsia="Source Sans 3" w:hAnsi="Source Sans 3" w:cs="Source Sans 3"/>
          <w:color w:val="131D35"/>
        </w:rPr>
      </w:pPr>
    </w:p>
    <w:p w14:paraId="4210E360" w14:textId="77777777" w:rsidR="00276D50" w:rsidRDefault="00000000">
      <w:pPr>
        <w:pStyle w:val="Titre3"/>
        <w:rPr>
          <w:rFonts w:ascii="Source Sans 3" w:eastAsia="Source Sans 3" w:hAnsi="Source Sans 3" w:cs="Source Sans 3"/>
          <w:b/>
          <w:color w:val="131D35"/>
        </w:rPr>
      </w:pPr>
      <w:bookmarkStart w:id="52" w:name="_heading=h.2xcytpi" w:colFirst="0" w:colLast="0"/>
      <w:bookmarkEnd w:id="52"/>
      <w:r>
        <w:rPr>
          <w:rFonts w:ascii="Source Sans 3" w:eastAsia="Source Sans 3" w:hAnsi="Source Sans 3" w:cs="Source Sans 3"/>
          <w:b/>
          <w:color w:val="131D35"/>
        </w:rPr>
        <w:t>Que faire si un collaborateur n’atteint pas ses objectifs ?</w:t>
      </w:r>
    </w:p>
    <w:p w14:paraId="1CEFB511"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Discutez des raisons, de ce qui aurait pu être mieux fait ou fait autrement. Puis trouvez ensemble des solutions pour permettre au collaborateur d’atteindre ses objectifs à court terme.</w:t>
      </w:r>
    </w:p>
    <w:p w14:paraId="330202D3" w14:textId="77777777" w:rsidR="00276D50" w:rsidRDefault="00000000">
      <w:pPr>
        <w:numPr>
          <w:ilvl w:val="0"/>
          <w:numId w:val="7"/>
        </w:numPr>
        <w:rPr>
          <w:rFonts w:ascii="Source Sans 3" w:eastAsia="Source Sans 3" w:hAnsi="Source Sans 3" w:cs="Source Sans 3"/>
          <w:color w:val="131D35"/>
        </w:rPr>
      </w:pPr>
      <w:r>
        <w:rPr>
          <w:rFonts w:ascii="Source Sans 3" w:eastAsia="Source Sans 3" w:hAnsi="Source Sans 3" w:cs="Source Sans 3"/>
          <w:color w:val="131D35"/>
        </w:rPr>
        <w:t>si l’objectif n’a pas pu être fini à temps &gt; évaluez ensemble s’il est pertinent de le reporter sur la période suivante.</w:t>
      </w:r>
    </w:p>
    <w:p w14:paraId="6F333496" w14:textId="77777777" w:rsidR="00276D50" w:rsidRDefault="00000000">
      <w:pPr>
        <w:numPr>
          <w:ilvl w:val="0"/>
          <w:numId w:val="7"/>
        </w:numPr>
        <w:rPr>
          <w:rFonts w:ascii="Source Sans 3" w:eastAsia="Source Sans 3" w:hAnsi="Source Sans 3" w:cs="Source Sans 3"/>
          <w:color w:val="131D35"/>
        </w:rPr>
      </w:pPr>
      <w:r>
        <w:rPr>
          <w:rFonts w:ascii="Source Sans 3" w:eastAsia="Source Sans 3" w:hAnsi="Source Sans 3" w:cs="Source Sans 3"/>
          <w:color w:val="131D35"/>
        </w:rPr>
        <w:t>si c’est un problème de charge &gt; le collaborateur a trop de projets en même temps. Réduisez leur nombre ou envisagez des recrutements pour renforcer l’équipe.</w:t>
      </w:r>
    </w:p>
    <w:p w14:paraId="1A7559D4" w14:textId="77777777" w:rsidR="00276D50" w:rsidRDefault="00000000">
      <w:pPr>
        <w:numPr>
          <w:ilvl w:val="0"/>
          <w:numId w:val="7"/>
        </w:numPr>
        <w:rPr>
          <w:rFonts w:ascii="Source Sans 3" w:eastAsia="Source Sans 3" w:hAnsi="Source Sans 3" w:cs="Source Sans 3"/>
          <w:color w:val="131D35"/>
        </w:rPr>
      </w:pPr>
      <w:r>
        <w:rPr>
          <w:rFonts w:ascii="Source Sans 3" w:eastAsia="Source Sans 3" w:hAnsi="Source Sans 3" w:cs="Source Sans 3"/>
          <w:color w:val="131D35"/>
        </w:rPr>
        <w:t>si c’est un problème de compétences &gt;  identifiez les formations dont le collaborateur pourrait avoir besoin pour atteindre ses objectifs</w:t>
      </w:r>
    </w:p>
    <w:p w14:paraId="2303CCBF" w14:textId="77777777" w:rsidR="00276D50" w:rsidRDefault="00000000">
      <w:pPr>
        <w:numPr>
          <w:ilvl w:val="0"/>
          <w:numId w:val="7"/>
        </w:numPr>
        <w:rPr>
          <w:rFonts w:ascii="Source Sans 3" w:eastAsia="Source Sans 3" w:hAnsi="Source Sans 3" w:cs="Source Sans 3"/>
          <w:color w:val="131D35"/>
        </w:rPr>
      </w:pPr>
      <w:r>
        <w:rPr>
          <w:rFonts w:ascii="Source Sans 3" w:eastAsia="Source Sans 3" w:hAnsi="Source Sans 3" w:cs="Source Sans 3"/>
          <w:color w:val="131D35"/>
        </w:rPr>
        <w:t>si c’est un problème de motivation, de perte d’engagement &gt; l’objectif est mal défini ou n’a pas été co-construit avec le collaborateur</w:t>
      </w:r>
    </w:p>
    <w:p w14:paraId="63D26DBD" w14:textId="77777777" w:rsidR="00276D50" w:rsidRDefault="00000000">
      <w:pPr>
        <w:pStyle w:val="Titre3"/>
        <w:rPr>
          <w:rFonts w:ascii="Source Sans 3" w:eastAsia="Source Sans 3" w:hAnsi="Source Sans 3" w:cs="Source Sans 3"/>
          <w:b/>
          <w:color w:val="131D35"/>
        </w:rPr>
      </w:pPr>
      <w:bookmarkStart w:id="53" w:name="_heading=h.1ci93xb" w:colFirst="0" w:colLast="0"/>
      <w:bookmarkEnd w:id="53"/>
      <w:r>
        <w:rPr>
          <w:rFonts w:ascii="Source Sans 3" w:eastAsia="Source Sans 3" w:hAnsi="Source Sans 3" w:cs="Source Sans 3"/>
          <w:b/>
          <w:color w:val="131D35"/>
        </w:rPr>
        <w:t>Que faire si un collaborateur atteint ses objectifs ou sur-performe ?</w:t>
      </w:r>
    </w:p>
    <w:p w14:paraId="1AC8C7E6"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La première chose à faire est de le féliciter, vous travaillerez par la même occasion le sentiment d’appartenance à l’entreprise.</w:t>
      </w:r>
    </w:p>
    <w:p w14:paraId="23A98D09" w14:textId="77777777" w:rsidR="00276D50" w:rsidRDefault="00000000">
      <w:pPr>
        <w:numPr>
          <w:ilvl w:val="0"/>
          <w:numId w:val="8"/>
        </w:numPr>
        <w:rPr>
          <w:rFonts w:ascii="Source Sans 3" w:eastAsia="Source Sans 3" w:hAnsi="Source Sans 3" w:cs="Source Sans 3"/>
          <w:color w:val="131D35"/>
        </w:rPr>
      </w:pPr>
      <w:r>
        <w:rPr>
          <w:rFonts w:ascii="Source Sans 3" w:eastAsia="Source Sans 3" w:hAnsi="Source Sans 3" w:cs="Source Sans 3"/>
          <w:color w:val="131D35"/>
        </w:rPr>
        <w:t>Si la performance est exceptionnelle &gt; déclenchez une prime et/ou donnez-lui les moyens de grandir : passer manager, gérer des projets transverses, suivre des formations pointues...</w:t>
      </w:r>
    </w:p>
    <w:p w14:paraId="3A945AE0" w14:textId="77777777" w:rsidR="00276D50" w:rsidRDefault="00000000">
      <w:pPr>
        <w:numPr>
          <w:ilvl w:val="0"/>
          <w:numId w:val="8"/>
        </w:numPr>
        <w:rPr>
          <w:rFonts w:ascii="Source Sans 3" w:eastAsia="Source Sans 3" w:hAnsi="Source Sans 3" w:cs="Source Sans 3"/>
          <w:color w:val="131D35"/>
        </w:rPr>
      </w:pPr>
      <w:r>
        <w:rPr>
          <w:rFonts w:ascii="Source Sans 3" w:eastAsia="Source Sans 3" w:hAnsi="Source Sans 3" w:cs="Source Sans 3"/>
          <w:color w:val="131D35"/>
        </w:rPr>
        <w:t>Si l’objectif n’est pas assez ambitieux &gt; revoyez les objectifs à la hausse</w:t>
      </w:r>
    </w:p>
    <w:p w14:paraId="686F1D96" w14:textId="77777777" w:rsidR="00276D50" w:rsidRDefault="00000000">
      <w:pPr>
        <w:numPr>
          <w:ilvl w:val="0"/>
          <w:numId w:val="8"/>
        </w:numPr>
        <w:rPr>
          <w:rFonts w:ascii="Source Sans 3" w:eastAsia="Source Sans 3" w:hAnsi="Source Sans 3" w:cs="Source Sans 3"/>
          <w:color w:val="131D35"/>
        </w:rPr>
      </w:pPr>
      <w:r>
        <w:rPr>
          <w:rFonts w:ascii="Source Sans 3" w:eastAsia="Source Sans 3" w:hAnsi="Source Sans 3" w:cs="Source Sans 3"/>
          <w:color w:val="131D35"/>
        </w:rPr>
        <w:t>Si le collaborateur n’a pas assez de charge &gt; revoyez l’organisation de l’équipe et l’attribution des tâches entre ses membres.</w:t>
      </w:r>
    </w:p>
    <w:p w14:paraId="09CEF802" w14:textId="77777777" w:rsidR="00276D50" w:rsidRDefault="00276D50">
      <w:pPr>
        <w:rPr>
          <w:rFonts w:ascii="Source Sans 3" w:eastAsia="Source Sans 3" w:hAnsi="Source Sans 3" w:cs="Source Sans 3"/>
          <w:color w:val="131D35"/>
        </w:rPr>
      </w:pPr>
    </w:p>
    <w:p w14:paraId="640D2982" w14:textId="77777777" w:rsidR="00276D50" w:rsidRDefault="00000000">
      <w:pPr>
        <w:pStyle w:val="Titre3"/>
        <w:rPr>
          <w:rFonts w:ascii="Source Sans 3" w:eastAsia="Source Sans 3" w:hAnsi="Source Sans 3" w:cs="Source Sans 3"/>
          <w:b/>
          <w:color w:val="131D35"/>
        </w:rPr>
      </w:pPr>
      <w:bookmarkStart w:id="54" w:name="_heading=h.3whwml4" w:colFirst="0" w:colLast="0"/>
      <w:bookmarkEnd w:id="54"/>
      <w:r>
        <w:rPr>
          <w:rFonts w:ascii="Source Sans 3" w:eastAsia="Source Sans 3" w:hAnsi="Source Sans 3" w:cs="Source Sans 3"/>
          <w:b/>
          <w:color w:val="131D35"/>
        </w:rPr>
        <w:t>Attribution des primes exceptionnelles / variables</w:t>
      </w:r>
    </w:p>
    <w:p w14:paraId="67FE56B0" w14:textId="77777777" w:rsidR="00276D50" w:rsidRDefault="00000000">
      <w:pPr>
        <w:rPr>
          <w:rFonts w:ascii="Source Sans 3" w:eastAsia="Source Sans 3" w:hAnsi="Source Sans 3" w:cs="Source Sans 3"/>
          <w:color w:val="131D35"/>
        </w:rPr>
      </w:pPr>
      <w:r>
        <w:rPr>
          <w:rFonts w:ascii="Source Sans 3" w:eastAsia="Source Sans 3" w:hAnsi="Source Sans 3" w:cs="Source Sans 3"/>
          <w:i/>
          <w:color w:val="131D35"/>
        </w:rPr>
        <w:t>Détaillez ici les règles d’attribution de primes exceptionnelles</w:t>
      </w:r>
    </w:p>
    <w:p w14:paraId="23507E72" w14:textId="77777777" w:rsidR="00276D50" w:rsidRDefault="00000000">
      <w:pPr>
        <w:pStyle w:val="Titre3"/>
        <w:rPr>
          <w:rFonts w:ascii="Source Sans 3" w:eastAsia="Source Sans 3" w:hAnsi="Source Sans 3" w:cs="Source Sans 3"/>
          <w:b/>
          <w:color w:val="131D35"/>
        </w:rPr>
      </w:pPr>
      <w:bookmarkStart w:id="55" w:name="_heading=h.2bn6wsx" w:colFirst="0" w:colLast="0"/>
      <w:bookmarkEnd w:id="55"/>
      <w:r>
        <w:rPr>
          <w:rFonts w:ascii="Source Sans 3" w:eastAsia="Source Sans 3" w:hAnsi="Source Sans 3" w:cs="Source Sans 3"/>
          <w:b/>
          <w:color w:val="131D35"/>
        </w:rPr>
        <w:t xml:space="preserve">Processus d’entretien d’évaluation de la performance </w:t>
      </w:r>
    </w:p>
    <w:p w14:paraId="620FB374"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Ce point d’étape (</w:t>
      </w:r>
      <w:r>
        <w:rPr>
          <w:rFonts w:ascii="Source Sans 3" w:eastAsia="Source Sans 3" w:hAnsi="Source Sans 3" w:cs="Source Sans 3"/>
          <w:i/>
          <w:color w:val="131D35"/>
          <w:u w:val="single"/>
        </w:rPr>
        <w:t>trimestriel/annuel</w:t>
      </w:r>
      <w:r>
        <w:rPr>
          <w:rFonts w:ascii="Source Sans 3" w:eastAsia="Source Sans 3" w:hAnsi="Source Sans 3" w:cs="Source Sans 3"/>
          <w:color w:val="131D35"/>
        </w:rPr>
        <w:t>) permet de dresser un bilan global de la performance du collaborateur. Il vient s’ajouter aux rendez-vous (</w:t>
      </w:r>
      <w:r>
        <w:rPr>
          <w:rFonts w:ascii="Source Sans 3" w:eastAsia="Source Sans 3" w:hAnsi="Source Sans 3" w:cs="Source Sans 3"/>
          <w:i/>
          <w:color w:val="131D35"/>
          <w:u w:val="single"/>
        </w:rPr>
        <w:t>mensuels/trimestriels/semestriels</w:t>
      </w:r>
      <w:r>
        <w:rPr>
          <w:rFonts w:ascii="Source Sans 3" w:eastAsia="Source Sans 3" w:hAnsi="Source Sans 3" w:cs="Source Sans 3"/>
          <w:color w:val="131D35"/>
        </w:rPr>
        <w:t>) qui eux sont focalisés sur le passage en revue et la fixation d’objectifs individuels métier. Il est important d’en faire un moment distinct de l’entretien professionnel qui, lui, est dédié à la progression de la carrière du collaborateur.</w:t>
      </w:r>
    </w:p>
    <w:p w14:paraId="0F645364" w14:textId="77777777" w:rsidR="00276D50" w:rsidRDefault="00276D50">
      <w:pPr>
        <w:rPr>
          <w:rFonts w:ascii="Source Sans 3" w:eastAsia="Source Sans 3" w:hAnsi="Source Sans 3" w:cs="Source Sans 3"/>
          <w:color w:val="131D35"/>
        </w:rPr>
      </w:pPr>
    </w:p>
    <w:p w14:paraId="16DFEC89" w14:textId="77777777" w:rsidR="00276D50" w:rsidRDefault="00276D50">
      <w:pPr>
        <w:rPr>
          <w:rFonts w:ascii="Source Sans 3" w:eastAsia="Source Sans 3" w:hAnsi="Source Sans 3" w:cs="Source Sans 3"/>
          <w:color w:val="131D35"/>
        </w:rPr>
      </w:pPr>
    </w:p>
    <w:p w14:paraId="27820901" w14:textId="77777777" w:rsidR="00276D50" w:rsidRDefault="00276D50">
      <w:pPr>
        <w:rPr>
          <w:rFonts w:ascii="Source Sans 3" w:eastAsia="Source Sans 3" w:hAnsi="Source Sans 3" w:cs="Source Sans 3"/>
          <w:color w:val="131D35"/>
        </w:rPr>
      </w:pPr>
    </w:p>
    <w:p w14:paraId="42A03EE9" w14:textId="77777777" w:rsidR="00276D50" w:rsidRDefault="00276D50">
      <w:pPr>
        <w:rPr>
          <w:rFonts w:ascii="Source Sans 3" w:eastAsia="Source Sans 3" w:hAnsi="Source Sans 3" w:cs="Source Sans 3"/>
          <w:color w:val="131D35"/>
        </w:rPr>
      </w:pPr>
    </w:p>
    <w:p w14:paraId="189A386E" w14:textId="77777777" w:rsidR="00276D50" w:rsidRDefault="00276D50">
      <w:pPr>
        <w:rPr>
          <w:rFonts w:ascii="Source Sans 3" w:eastAsia="Source Sans 3" w:hAnsi="Source Sans 3" w:cs="Source Sans 3"/>
          <w:color w:val="131D35"/>
        </w:rPr>
      </w:pPr>
    </w:p>
    <w:p w14:paraId="6F7387E2" w14:textId="77777777" w:rsidR="00276D50" w:rsidRDefault="00276D50">
      <w:pPr>
        <w:rPr>
          <w:rFonts w:ascii="Source Sans 3" w:eastAsia="Source Sans 3" w:hAnsi="Source Sans 3" w:cs="Source Sans 3"/>
          <w:color w:val="131D35"/>
        </w:rPr>
      </w:pPr>
    </w:p>
    <w:p w14:paraId="3E30E495" w14:textId="77777777" w:rsidR="00276D50" w:rsidRDefault="00276D50">
      <w:pPr>
        <w:rPr>
          <w:rFonts w:ascii="Source Sans 3" w:eastAsia="Source Sans 3" w:hAnsi="Source Sans 3" w:cs="Source Sans 3"/>
          <w:color w:val="131D35"/>
        </w:rPr>
      </w:pPr>
    </w:p>
    <w:p w14:paraId="602728EB" w14:textId="77777777" w:rsidR="000C7A13" w:rsidRDefault="000C7A13">
      <w:pPr>
        <w:rPr>
          <w:rFonts w:ascii="Source Sans 3" w:eastAsia="Source Sans 3" w:hAnsi="Source Sans 3" w:cs="Source Sans 3"/>
          <w:color w:val="131D35"/>
        </w:rPr>
      </w:pPr>
    </w:p>
    <w:p w14:paraId="5F68667E" w14:textId="77777777" w:rsidR="000C7A13" w:rsidRDefault="000C7A13">
      <w:pPr>
        <w:rPr>
          <w:rFonts w:ascii="Source Sans 3" w:eastAsia="Source Sans 3" w:hAnsi="Source Sans 3" w:cs="Source Sans 3"/>
          <w:color w:val="131D35"/>
        </w:rPr>
      </w:pPr>
    </w:p>
    <w:p w14:paraId="74BE0F27" w14:textId="5959A6FF"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Lors de cet entretien, les points suivants sont abordés :</w:t>
      </w:r>
    </w:p>
    <w:p w14:paraId="3A584201" w14:textId="77777777" w:rsidR="00276D50" w:rsidRDefault="00000000">
      <w:pPr>
        <w:numPr>
          <w:ilvl w:val="0"/>
          <w:numId w:val="4"/>
        </w:numPr>
        <w:rPr>
          <w:rFonts w:ascii="Source Sans 3" w:eastAsia="Source Sans 3" w:hAnsi="Source Sans 3" w:cs="Source Sans 3"/>
          <w:color w:val="131D35"/>
        </w:rPr>
      </w:pPr>
      <w:r>
        <w:rPr>
          <w:rFonts w:ascii="Source Sans 3" w:eastAsia="Source Sans 3" w:hAnsi="Source Sans 3" w:cs="Source Sans 3"/>
          <w:color w:val="131D35"/>
        </w:rPr>
        <w:t>le bilan de la période passée ;</w:t>
      </w:r>
    </w:p>
    <w:p w14:paraId="66E8FD59" w14:textId="77777777" w:rsidR="00276D50" w:rsidRDefault="00000000">
      <w:pPr>
        <w:numPr>
          <w:ilvl w:val="0"/>
          <w:numId w:val="4"/>
        </w:numPr>
        <w:rPr>
          <w:rFonts w:ascii="Source Sans 3" w:eastAsia="Source Sans 3" w:hAnsi="Source Sans 3" w:cs="Source Sans 3"/>
          <w:color w:val="131D35"/>
        </w:rPr>
      </w:pPr>
      <w:r>
        <w:rPr>
          <w:rFonts w:ascii="Source Sans 3" w:eastAsia="Source Sans 3" w:hAnsi="Source Sans 3" w:cs="Source Sans 3"/>
          <w:color w:val="131D35"/>
        </w:rPr>
        <w:t>l’évaluation des compétences via les grilles métiers ;</w:t>
      </w:r>
    </w:p>
    <w:p w14:paraId="134C2922" w14:textId="77777777" w:rsidR="00276D50" w:rsidRDefault="00000000">
      <w:pPr>
        <w:numPr>
          <w:ilvl w:val="0"/>
          <w:numId w:val="4"/>
        </w:numPr>
        <w:rPr>
          <w:rFonts w:ascii="Source Sans 3" w:eastAsia="Source Sans 3" w:hAnsi="Source Sans 3" w:cs="Source Sans 3"/>
          <w:color w:val="131D35"/>
        </w:rPr>
      </w:pPr>
      <w:r>
        <w:rPr>
          <w:rFonts w:ascii="Source Sans 3" w:eastAsia="Source Sans 3" w:hAnsi="Source Sans 3" w:cs="Source Sans 3"/>
          <w:color w:val="131D35"/>
        </w:rPr>
        <w:t>les souhaits de formation ;</w:t>
      </w:r>
    </w:p>
    <w:p w14:paraId="6BD2C31C" w14:textId="77777777" w:rsidR="00276D50" w:rsidRDefault="00000000">
      <w:pPr>
        <w:numPr>
          <w:ilvl w:val="0"/>
          <w:numId w:val="4"/>
        </w:numPr>
        <w:rPr>
          <w:rFonts w:ascii="Source Sans 3" w:eastAsia="Source Sans 3" w:hAnsi="Source Sans 3" w:cs="Source Sans 3"/>
          <w:color w:val="131D35"/>
        </w:rPr>
      </w:pPr>
      <w:r>
        <w:rPr>
          <w:rFonts w:ascii="Source Sans 3" w:eastAsia="Source Sans 3" w:hAnsi="Source Sans 3" w:cs="Source Sans 3"/>
          <w:color w:val="131D35"/>
        </w:rPr>
        <w:t>les souhaits de mobilité.</w:t>
      </w:r>
    </w:p>
    <w:p w14:paraId="0F93E723" w14:textId="77777777" w:rsidR="00276D50" w:rsidRDefault="00276D50">
      <w:pPr>
        <w:rPr>
          <w:rFonts w:ascii="Source Sans 3" w:eastAsia="Source Sans 3" w:hAnsi="Source Sans 3" w:cs="Source Sans 3"/>
          <w:color w:val="131D35"/>
        </w:rPr>
      </w:pPr>
    </w:p>
    <w:p w14:paraId="3816D4A6"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Le sujet des augmentations (</w:t>
      </w:r>
      <w:r>
        <w:rPr>
          <w:rFonts w:ascii="Source Sans 3" w:eastAsia="Source Sans 3" w:hAnsi="Source Sans 3" w:cs="Source Sans 3"/>
          <w:i/>
          <w:color w:val="131D35"/>
          <w:u w:val="single"/>
        </w:rPr>
        <w:t>est abordé/n’est pas abordé</w:t>
      </w:r>
      <w:r>
        <w:rPr>
          <w:rFonts w:ascii="Source Sans 3" w:eastAsia="Source Sans 3" w:hAnsi="Source Sans 3" w:cs="Source Sans 3"/>
          <w:color w:val="131D35"/>
        </w:rPr>
        <w:t>) lors des entretiens d’évaluation de la performance. Ces moments d’échange ne doivent en aucun cas devenir des moments de négociation de salaires.</w:t>
      </w:r>
    </w:p>
    <w:p w14:paraId="5EE8C137" w14:textId="77777777" w:rsidR="00276D50" w:rsidRDefault="00276D50">
      <w:pPr>
        <w:rPr>
          <w:rFonts w:ascii="Source Sans 3" w:eastAsia="Source Sans 3" w:hAnsi="Source Sans 3" w:cs="Source Sans 3"/>
          <w:color w:val="131D35"/>
        </w:rPr>
      </w:pPr>
    </w:p>
    <w:p w14:paraId="22493DD0" w14:textId="77777777" w:rsidR="00276D50" w:rsidRDefault="00000000">
      <w:pPr>
        <w:pStyle w:val="Titre3"/>
        <w:rPr>
          <w:rFonts w:ascii="Source Sans 3" w:eastAsia="Source Sans 3" w:hAnsi="Source Sans 3" w:cs="Source Sans 3"/>
          <w:b/>
          <w:color w:val="131D35"/>
          <w:sz w:val="32"/>
          <w:szCs w:val="32"/>
        </w:rPr>
      </w:pPr>
      <w:bookmarkStart w:id="56" w:name="_heading=h.qsh70q" w:colFirst="0" w:colLast="0"/>
      <w:bookmarkEnd w:id="56"/>
      <w:r>
        <w:rPr>
          <w:rFonts w:ascii="Source Sans 3" w:eastAsia="Source Sans 3" w:hAnsi="Source Sans 3" w:cs="Source Sans 3"/>
          <w:b/>
          <w:color w:val="131D35"/>
          <w:sz w:val="32"/>
          <w:szCs w:val="32"/>
        </w:rPr>
        <w:t>Déroulé des campagnes d’entretiens d’évaluation</w:t>
      </w:r>
    </w:p>
    <w:p w14:paraId="6ED51E70"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1- Le service RH lance une campagne d’entretiens annuels.</w:t>
      </w:r>
    </w:p>
    <w:p w14:paraId="00FDB2A4"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2- Le manager et le collaborateur évalués reçoivent les grilles d’évaluation.</w:t>
      </w:r>
    </w:p>
    <w:p w14:paraId="1FBAEC1C"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3- Le collaborateur procède à son auto-évaluation sur (</w:t>
      </w:r>
      <w:r>
        <w:rPr>
          <w:rFonts w:ascii="Source Sans 3" w:eastAsia="Source Sans 3" w:hAnsi="Source Sans 3" w:cs="Source Sans 3"/>
          <w:i/>
          <w:color w:val="131D35"/>
          <w:u w:val="single"/>
        </w:rPr>
        <w:t>Lucca Performance bien sûr / nom de l’outil si applicable</w:t>
      </w:r>
      <w:r>
        <w:rPr>
          <w:rFonts w:ascii="Source Sans 3" w:eastAsia="Source Sans 3" w:hAnsi="Source Sans 3" w:cs="Source Sans 3"/>
          <w:color w:val="131D35"/>
        </w:rPr>
        <w:t>).</w:t>
      </w:r>
    </w:p>
    <w:p w14:paraId="6100C04B"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4- Le manager pré-rédige son évaluation.</w:t>
      </w:r>
    </w:p>
    <w:p w14:paraId="74DDE595"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5- Le manager (</w:t>
      </w:r>
      <w:r>
        <w:rPr>
          <w:rFonts w:ascii="Source Sans 3" w:eastAsia="Source Sans 3" w:hAnsi="Source Sans 3" w:cs="Source Sans 3"/>
          <w:i/>
          <w:color w:val="131D35"/>
          <w:u w:val="single"/>
        </w:rPr>
        <w:t>présente son évaluation lors de « collèges de pairs » / demande l’avis de collègues/partenaires/clients avec lesquels le collaborateur évalué a travaillé pour procéder à une évaluation à 360</w:t>
      </w:r>
      <w:r>
        <w:rPr>
          <w:rFonts w:ascii="Source Sans 3" w:eastAsia="Source Sans 3" w:hAnsi="Source Sans 3" w:cs="Source Sans 3"/>
          <w:color w:val="131D35"/>
        </w:rPr>
        <w:t>).</w:t>
      </w:r>
    </w:p>
    <w:p w14:paraId="7FBD6FAC"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6- Le manager programme un entretien d’au moins une heure avec chacun de ses collaborateurs.</w:t>
      </w:r>
    </w:p>
    <w:p w14:paraId="217224EE"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7- Un bilan est rédigé par le manager dans (</w:t>
      </w:r>
      <w:r>
        <w:rPr>
          <w:rFonts w:ascii="Source Sans 3" w:eastAsia="Source Sans 3" w:hAnsi="Source Sans 3" w:cs="Source Sans 3"/>
          <w:i/>
          <w:color w:val="131D35"/>
          <w:u w:val="single"/>
        </w:rPr>
        <w:t>Lucca Performance bien sûr / nom de l’outil si applicable</w:t>
      </w:r>
      <w:r>
        <w:rPr>
          <w:rFonts w:ascii="Source Sans 3" w:eastAsia="Source Sans 3" w:hAnsi="Source Sans 3" w:cs="Source Sans 3"/>
          <w:color w:val="131D35"/>
        </w:rPr>
        <w:t>).</w:t>
      </w:r>
    </w:p>
    <w:p w14:paraId="32FF7349"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8 - L’ensemble des grilles d’entretien doivent être remises au service RH avant (</w:t>
      </w:r>
      <w:r>
        <w:rPr>
          <w:rFonts w:ascii="Source Sans 3" w:eastAsia="Source Sans 3" w:hAnsi="Source Sans 3" w:cs="Source Sans 3"/>
          <w:i/>
          <w:color w:val="131D35"/>
          <w:u w:val="single"/>
        </w:rPr>
        <w:t>indiquer la date limite)</w:t>
      </w:r>
      <w:r>
        <w:rPr>
          <w:rFonts w:ascii="Source Sans 3" w:eastAsia="Source Sans 3" w:hAnsi="Source Sans 3" w:cs="Source Sans 3"/>
          <w:color w:val="131D35"/>
        </w:rPr>
        <w:t>.</w:t>
      </w:r>
    </w:p>
    <w:p w14:paraId="0CF69389" w14:textId="77777777" w:rsidR="00276D50" w:rsidRDefault="00276D50">
      <w:pPr>
        <w:rPr>
          <w:rFonts w:ascii="Source Sans 3" w:eastAsia="Source Sans 3" w:hAnsi="Source Sans 3" w:cs="Source Sans 3"/>
          <w:color w:val="131D35"/>
        </w:rPr>
      </w:pPr>
    </w:p>
    <w:p w14:paraId="6A86A457"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En cas de désaccords entre le manager et le collaborateur évalué, le service RH évaluera les situations au cas par cas.</w:t>
      </w:r>
    </w:p>
    <w:p w14:paraId="4A5B98F0" w14:textId="77777777" w:rsidR="00276D50" w:rsidRDefault="00276D50">
      <w:pPr>
        <w:rPr>
          <w:rFonts w:ascii="Source Sans 3" w:eastAsia="Source Sans 3" w:hAnsi="Source Sans 3" w:cs="Source Sans 3"/>
          <w:color w:val="131D35"/>
        </w:rPr>
      </w:pPr>
    </w:p>
    <w:p w14:paraId="37070847" w14:textId="77777777" w:rsidR="00276D50" w:rsidRDefault="00276D50">
      <w:pPr>
        <w:rPr>
          <w:rFonts w:ascii="Source Sans 3" w:eastAsia="Source Sans 3" w:hAnsi="Source Sans 3" w:cs="Source Sans 3"/>
          <w:color w:val="131D35"/>
        </w:rPr>
      </w:pPr>
    </w:p>
    <w:p w14:paraId="23D56483" w14:textId="77777777" w:rsidR="00276D50" w:rsidRDefault="00276D50">
      <w:pPr>
        <w:rPr>
          <w:rFonts w:ascii="Source Sans 3" w:eastAsia="Source Sans 3" w:hAnsi="Source Sans 3" w:cs="Source Sans 3"/>
          <w:color w:val="131D35"/>
        </w:rPr>
      </w:pPr>
    </w:p>
    <w:p w14:paraId="4C7DAB76" w14:textId="77777777" w:rsidR="00276D50" w:rsidRDefault="00276D50">
      <w:pPr>
        <w:rPr>
          <w:rFonts w:ascii="Source Sans 3" w:eastAsia="Source Sans 3" w:hAnsi="Source Sans 3" w:cs="Source Sans 3"/>
          <w:color w:val="131D35"/>
        </w:rPr>
      </w:pPr>
    </w:p>
    <w:p w14:paraId="0C27BEB6" w14:textId="77777777" w:rsidR="00276D50" w:rsidRDefault="00276D50">
      <w:pPr>
        <w:rPr>
          <w:rFonts w:ascii="Source Sans 3" w:eastAsia="Source Sans 3" w:hAnsi="Source Sans 3" w:cs="Source Sans 3"/>
          <w:color w:val="131D35"/>
        </w:rPr>
      </w:pPr>
    </w:p>
    <w:p w14:paraId="6BCC14B8" w14:textId="77777777" w:rsidR="00276D50" w:rsidRDefault="00276D50">
      <w:pPr>
        <w:rPr>
          <w:rFonts w:ascii="Source Sans 3" w:eastAsia="Source Sans 3" w:hAnsi="Source Sans 3" w:cs="Source Sans 3"/>
          <w:color w:val="131D35"/>
        </w:rPr>
      </w:pPr>
    </w:p>
    <w:p w14:paraId="0F43D76D" w14:textId="77777777" w:rsidR="00276D50" w:rsidRDefault="00276D50">
      <w:pPr>
        <w:rPr>
          <w:rFonts w:ascii="Source Sans 3" w:eastAsia="Source Sans 3" w:hAnsi="Source Sans 3" w:cs="Source Sans 3"/>
          <w:color w:val="131D35"/>
        </w:rPr>
      </w:pPr>
    </w:p>
    <w:p w14:paraId="38AC1863" w14:textId="77777777" w:rsidR="00276D50" w:rsidRDefault="00276D50">
      <w:pPr>
        <w:rPr>
          <w:rFonts w:ascii="Source Sans 3" w:eastAsia="Source Sans 3" w:hAnsi="Source Sans 3" w:cs="Source Sans 3"/>
          <w:color w:val="131D35"/>
        </w:rPr>
      </w:pPr>
    </w:p>
    <w:p w14:paraId="3D3052C0" w14:textId="77777777" w:rsidR="00276D50" w:rsidRDefault="00276D50">
      <w:pPr>
        <w:rPr>
          <w:rFonts w:ascii="Source Sans 3" w:eastAsia="Source Sans 3" w:hAnsi="Source Sans 3" w:cs="Source Sans 3"/>
          <w:color w:val="131D35"/>
        </w:rPr>
      </w:pPr>
    </w:p>
    <w:p w14:paraId="01E35FDA" w14:textId="77777777" w:rsidR="00276D50" w:rsidRDefault="00276D50">
      <w:pPr>
        <w:rPr>
          <w:rFonts w:ascii="Source Sans 3" w:eastAsia="Source Sans 3" w:hAnsi="Source Sans 3" w:cs="Source Sans 3"/>
          <w:color w:val="131D35"/>
        </w:rPr>
      </w:pPr>
    </w:p>
    <w:p w14:paraId="0AE0E858" w14:textId="77777777" w:rsidR="00276D50" w:rsidRDefault="00276D50">
      <w:pPr>
        <w:rPr>
          <w:rFonts w:ascii="Source Sans 3" w:eastAsia="Source Sans 3" w:hAnsi="Source Sans 3" w:cs="Source Sans 3"/>
          <w:color w:val="131D35"/>
        </w:rPr>
      </w:pPr>
    </w:p>
    <w:p w14:paraId="769E025D" w14:textId="77777777" w:rsidR="00276D50" w:rsidRDefault="00276D50">
      <w:pPr>
        <w:rPr>
          <w:rFonts w:ascii="Source Sans 3" w:eastAsia="Source Sans 3" w:hAnsi="Source Sans 3" w:cs="Source Sans 3"/>
          <w:color w:val="131D35"/>
        </w:rPr>
      </w:pPr>
    </w:p>
    <w:p w14:paraId="26CD9B27" w14:textId="77777777" w:rsidR="00276D50" w:rsidRDefault="00276D50">
      <w:pPr>
        <w:rPr>
          <w:rFonts w:ascii="Source Sans 3" w:eastAsia="Source Sans 3" w:hAnsi="Source Sans 3" w:cs="Source Sans 3"/>
          <w:color w:val="131D35"/>
        </w:rPr>
      </w:pPr>
    </w:p>
    <w:tbl>
      <w:tblPr>
        <w:tblStyle w:val="afff6"/>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57F1501A" w14:textId="77777777">
        <w:tc>
          <w:tcPr>
            <w:tcW w:w="9029" w:type="dxa"/>
            <w:tcBorders>
              <w:top w:val="single" w:sz="8" w:space="0" w:color="EBF0FA"/>
              <w:left w:val="single" w:sz="8" w:space="0" w:color="EBF0FA"/>
              <w:bottom w:val="single" w:sz="8" w:space="0" w:color="EBF0FA"/>
              <w:right w:val="single" w:sz="8" w:space="0" w:color="EBF0FA"/>
            </w:tcBorders>
            <w:shd w:val="clear" w:color="auto" w:fill="EBF0FA"/>
            <w:tcMar>
              <w:top w:w="100" w:type="dxa"/>
              <w:left w:w="100" w:type="dxa"/>
              <w:bottom w:w="100" w:type="dxa"/>
              <w:right w:w="100" w:type="dxa"/>
            </w:tcMar>
          </w:tcPr>
          <w:p w14:paraId="38C5FA44" w14:textId="77777777" w:rsidR="00276D50" w:rsidRDefault="00000000">
            <w:pPr>
              <w:pStyle w:val="Titre4"/>
              <w:rPr>
                <w:rFonts w:ascii="Source Sans 3" w:eastAsia="Source Sans 3" w:hAnsi="Source Sans 3" w:cs="Source Sans 3"/>
                <w:b/>
                <w:color w:val="131D35"/>
              </w:rPr>
            </w:pPr>
            <w:bookmarkStart w:id="57" w:name="_heading=h.lbivsimppqn1" w:colFirst="0" w:colLast="0"/>
            <w:bookmarkEnd w:id="57"/>
            <w:r>
              <w:rPr>
                <w:rFonts w:ascii="Source Sans 3" w:eastAsia="Source Sans 3" w:hAnsi="Source Sans 3" w:cs="Source Sans 3"/>
                <w:b/>
                <w:color w:val="131D35"/>
              </w:rPr>
              <w:t xml:space="preserve">Le conseil Lucca </w:t>
            </w:r>
          </w:p>
          <w:p w14:paraId="1E1EC70A" w14:textId="77777777" w:rsidR="00276D50" w:rsidRDefault="00276D50">
            <w:pPr>
              <w:spacing w:line="240" w:lineRule="auto"/>
              <w:rPr>
                <w:rFonts w:ascii="Source Sans 3" w:eastAsia="Source Sans 3" w:hAnsi="Source Sans 3" w:cs="Source Sans 3"/>
                <w:color w:val="131D35"/>
              </w:rPr>
            </w:pPr>
          </w:p>
          <w:p w14:paraId="1DC69749"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Accordez autant d’importance à la préparation des entretiens d’évaluation qu’à leur réalisation</w:t>
            </w:r>
          </w:p>
          <w:p w14:paraId="66A69E63" w14:textId="77777777" w:rsidR="00276D50" w:rsidRDefault="00276D50">
            <w:pPr>
              <w:rPr>
                <w:rFonts w:ascii="Source Sans 3" w:eastAsia="Source Sans 3" w:hAnsi="Source Sans 3" w:cs="Source Sans 3"/>
                <w:color w:val="131D35"/>
              </w:rPr>
            </w:pPr>
          </w:p>
          <w:p w14:paraId="21173820"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 xml:space="preserve">L’entretien annuel d’évaluation permet de prendre du recul sur l’année qui vient de s’écouler. Aussi faut-il pouvoir prendre le temps de se remémorer ce qu’il s’est passé. </w:t>
            </w:r>
          </w:p>
          <w:p w14:paraId="12D0D648" w14:textId="77777777" w:rsidR="00276D50" w:rsidRDefault="00276D50">
            <w:pPr>
              <w:rPr>
                <w:rFonts w:ascii="Source Sans 3" w:eastAsia="Source Sans 3" w:hAnsi="Source Sans 3" w:cs="Source Sans 3"/>
                <w:color w:val="131D35"/>
              </w:rPr>
            </w:pPr>
          </w:p>
          <w:p w14:paraId="70B93389"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 xml:space="preserve">Si cela peut sembler logique, en pratique, peu d’entreprises en tiennent compte. Nous avons observé dans notre </w:t>
            </w:r>
            <w:hyperlink r:id="rId8">
              <w:r>
                <w:rPr>
                  <w:rFonts w:ascii="Source Sans 3" w:eastAsia="Source Sans 3" w:hAnsi="Source Sans 3" w:cs="Source Sans 3"/>
                  <w:color w:val="131D35"/>
                  <w:u w:val="single"/>
                </w:rPr>
                <w:t>étude réalisée en 2019</w:t>
              </w:r>
            </w:hyperlink>
            <w:r>
              <w:rPr>
                <w:rFonts w:ascii="Source Sans 3" w:eastAsia="Source Sans 3" w:hAnsi="Source Sans 3" w:cs="Source Sans 3"/>
                <w:color w:val="131D35"/>
              </w:rPr>
              <w:t xml:space="preserve"> auprès de nos clients que plus de 20% des salariés de PME découvrent la grille d’évaluation le jour même de l’entretien et une grande majorité ne la reçoit pas assez tôt pour se préparer correctement.</w:t>
            </w:r>
          </w:p>
          <w:p w14:paraId="0BFB157E" w14:textId="77777777" w:rsidR="00276D50" w:rsidRDefault="00276D50">
            <w:pPr>
              <w:rPr>
                <w:rFonts w:ascii="Source Sans 3" w:eastAsia="Source Sans 3" w:hAnsi="Source Sans 3" w:cs="Source Sans 3"/>
                <w:color w:val="131D35"/>
              </w:rPr>
            </w:pPr>
          </w:p>
          <w:p w14:paraId="3A744CE1"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Nous recommandons d’envoyer la grille d’entretien aux deux parties au moins 15 jours avant la date de l’entretien pour que celui-ci soit l’occasion d’une véritable discussion managériale.</w:t>
            </w:r>
          </w:p>
          <w:p w14:paraId="1AB61FDE" w14:textId="77777777" w:rsidR="00276D50" w:rsidRDefault="00276D50">
            <w:pPr>
              <w:widowControl w:val="0"/>
              <w:rPr>
                <w:rFonts w:ascii="Source Sans 3" w:eastAsia="Source Sans 3" w:hAnsi="Source Sans 3" w:cs="Source Sans 3"/>
                <w:color w:val="131D35"/>
              </w:rPr>
            </w:pPr>
          </w:p>
        </w:tc>
      </w:tr>
    </w:tbl>
    <w:p w14:paraId="5F9AE816" w14:textId="77777777" w:rsidR="00276D50" w:rsidRDefault="00276D50">
      <w:pPr>
        <w:rPr>
          <w:rFonts w:ascii="Source Sans 3" w:eastAsia="Source Sans 3" w:hAnsi="Source Sans 3" w:cs="Source Sans 3"/>
          <w:color w:val="131D35"/>
          <w:highlight w:val="yellow"/>
        </w:rPr>
      </w:pPr>
    </w:p>
    <w:p w14:paraId="54C66A62" w14:textId="77777777" w:rsidR="00276D50" w:rsidRDefault="00276D50">
      <w:pPr>
        <w:rPr>
          <w:rFonts w:ascii="Source Sans 3" w:eastAsia="Source Sans 3" w:hAnsi="Source Sans 3" w:cs="Source Sans 3"/>
          <w:color w:val="131D35"/>
          <w:highlight w:val="yellow"/>
        </w:rPr>
      </w:pPr>
    </w:p>
    <w:tbl>
      <w:tblPr>
        <w:tblStyle w:val="afff7"/>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6D50" w14:paraId="18BDF99F" w14:textId="77777777">
        <w:tc>
          <w:tcPr>
            <w:tcW w:w="9029" w:type="dxa"/>
            <w:tcBorders>
              <w:top w:val="single" w:sz="8" w:space="0" w:color="FFFFFF"/>
              <w:left w:val="single" w:sz="8" w:space="0" w:color="FFFFFF"/>
              <w:bottom w:val="single" w:sz="8" w:space="0" w:color="FFFFFF"/>
              <w:right w:val="single" w:sz="8" w:space="0" w:color="FFFFFF"/>
            </w:tcBorders>
            <w:shd w:val="clear" w:color="auto" w:fill="FFE0D1"/>
            <w:tcMar>
              <w:top w:w="100" w:type="dxa"/>
              <w:left w:w="100" w:type="dxa"/>
              <w:bottom w:w="100" w:type="dxa"/>
              <w:right w:w="100" w:type="dxa"/>
            </w:tcMar>
          </w:tcPr>
          <w:bookmarkStart w:id="58" w:name="_heading=h.tkh9hkges53u" w:colFirst="0" w:colLast="0" w:displacedByCustomXml="next"/>
          <w:bookmarkEnd w:id="58" w:displacedByCustomXml="next"/>
          <w:sdt>
            <w:sdtPr>
              <w:rPr>
                <w:color w:val="auto"/>
                <w:sz w:val="22"/>
                <w:szCs w:val="22"/>
              </w:rPr>
              <w:tag w:val="goog_rdk_1"/>
              <w:id w:val="1656726581"/>
              <w:lock w:val="contentLocked"/>
            </w:sdtPr>
            <w:sdtContent>
              <w:p w14:paraId="5AEC1C00" w14:textId="77777777" w:rsidR="00276D50" w:rsidRDefault="00000000">
                <w:pPr>
                  <w:pStyle w:val="Titre4"/>
                  <w:jc w:val="center"/>
                  <w:rPr>
                    <w:color w:val="FF7B3D"/>
                  </w:rPr>
                </w:pPr>
                <w:hyperlink r:id="rId9">
                  <w:r>
                    <w:rPr>
                      <w:rFonts w:ascii="Source Sans 3" w:eastAsia="Source Sans 3" w:hAnsi="Source Sans 3" w:cs="Source Sans 3"/>
                      <w:b/>
                      <w:color w:val="FF7B3D"/>
                      <w:u w:val="single"/>
                    </w:rPr>
                    <w:t xml:space="preserve">Exemple de trame d’entretien individuel d’évaluation </w:t>
                  </w:r>
                </w:hyperlink>
              </w:p>
              <w:bookmarkStart w:id="59" w:name="_heading=h.gqpubl9a43uw" w:colFirst="0" w:colLast="0"/>
              <w:bookmarkEnd w:id="59"/>
              <w:p w14:paraId="2EFB0325" w14:textId="77777777" w:rsidR="00276D50" w:rsidRDefault="00000000">
                <w:pPr>
                  <w:pStyle w:val="Titre4"/>
                  <w:jc w:val="center"/>
                  <w:rPr>
                    <w:color w:val="FF7B3D"/>
                  </w:rPr>
                </w:pPr>
                <w:r>
                  <w:fldChar w:fldCharType="begin"/>
                </w:r>
                <w:r>
                  <w:instrText>HYPERLINK "https://contact.lucca.fr/hubfs/3-DOWNLOAD_FILES/assets/poplee/2%20-%20Modele-de-grille-d-entretien-annuel-d-evaluation%20du-collaborateur.pdf" \h</w:instrText>
                </w:r>
                <w:r>
                  <w:fldChar w:fldCharType="separate"/>
                </w:r>
                <w:r>
                  <w:rPr>
                    <w:rFonts w:ascii="Source Sans 3" w:eastAsia="Source Sans 3" w:hAnsi="Source Sans 3" w:cs="Source Sans 3"/>
                    <w:b/>
                    <w:color w:val="FF7B3D"/>
                    <w:u w:val="single"/>
                  </w:rPr>
                  <w:t>Télécharger</w:t>
                </w:r>
                <w:r>
                  <w:fldChar w:fldCharType="end"/>
                </w:r>
              </w:p>
              <w:p w14:paraId="6EB45F6E" w14:textId="77777777" w:rsidR="00276D50" w:rsidRDefault="00000000">
                <w:pPr>
                  <w:spacing w:line="240" w:lineRule="auto"/>
                </w:pPr>
              </w:p>
            </w:sdtContent>
          </w:sdt>
        </w:tc>
      </w:tr>
    </w:tbl>
    <w:p w14:paraId="4B1E0993" w14:textId="77777777" w:rsidR="00276D50" w:rsidRDefault="00276D50"/>
    <w:p w14:paraId="5A622AD0" w14:textId="77777777" w:rsidR="00276D50" w:rsidRDefault="00000000">
      <w:pPr>
        <w:pStyle w:val="Titre3"/>
        <w:rPr>
          <w:rFonts w:ascii="Source Sans 3" w:eastAsia="Source Sans 3" w:hAnsi="Source Sans 3" w:cs="Source Sans 3"/>
          <w:b/>
          <w:color w:val="131D35"/>
        </w:rPr>
      </w:pPr>
      <w:bookmarkStart w:id="60" w:name="_heading=h.1pxezwc" w:colFirst="0" w:colLast="0"/>
      <w:bookmarkEnd w:id="60"/>
      <w:r>
        <w:rPr>
          <w:rFonts w:ascii="Source Sans 3" w:eastAsia="Source Sans 3" w:hAnsi="Source Sans 3" w:cs="Source Sans 3"/>
          <w:b/>
          <w:color w:val="131D35"/>
        </w:rPr>
        <w:t>Que faire si un collaborateur est en dessous des attentes ?</w:t>
      </w:r>
    </w:p>
    <w:p w14:paraId="0311424F" w14:textId="77777777" w:rsidR="00276D50" w:rsidRDefault="00000000">
      <w:pPr>
        <w:numPr>
          <w:ilvl w:val="0"/>
          <w:numId w:val="9"/>
        </w:numPr>
        <w:rPr>
          <w:rFonts w:ascii="Source Sans 3" w:eastAsia="Source Sans 3" w:hAnsi="Source Sans 3" w:cs="Source Sans 3"/>
          <w:color w:val="131D35"/>
        </w:rPr>
      </w:pPr>
      <w:r>
        <w:rPr>
          <w:rFonts w:ascii="Source Sans 3" w:eastAsia="Source Sans 3" w:hAnsi="Source Sans 3" w:cs="Source Sans 3"/>
          <w:color w:val="131D35"/>
        </w:rPr>
        <w:t>Si c’est un problème de compétences &gt; identifiez celles manquantes et concevez avec le service RH un parcours de formation (interne et/ou externe) personnalisé pour le collaborateur.</w:t>
      </w:r>
    </w:p>
    <w:p w14:paraId="482994E2" w14:textId="77777777" w:rsidR="00276D50" w:rsidRDefault="00000000">
      <w:pPr>
        <w:numPr>
          <w:ilvl w:val="0"/>
          <w:numId w:val="9"/>
        </w:numPr>
        <w:rPr>
          <w:rFonts w:ascii="Source Sans 3" w:eastAsia="Source Sans 3" w:hAnsi="Source Sans 3" w:cs="Source Sans 3"/>
          <w:color w:val="131D35"/>
        </w:rPr>
      </w:pPr>
      <w:r>
        <w:rPr>
          <w:rFonts w:ascii="Source Sans 3" w:eastAsia="Source Sans 3" w:hAnsi="Source Sans 3" w:cs="Source Sans 3"/>
          <w:color w:val="131D35"/>
        </w:rPr>
        <w:t>Si c’est un problème de charge &gt; rapprochez-vous du service RH pour évaluer votre besoin en recrutement</w:t>
      </w:r>
    </w:p>
    <w:p w14:paraId="7E41872E" w14:textId="77777777" w:rsidR="00276D50" w:rsidRDefault="00000000">
      <w:pPr>
        <w:numPr>
          <w:ilvl w:val="0"/>
          <w:numId w:val="9"/>
        </w:numPr>
        <w:rPr>
          <w:rFonts w:ascii="Source Sans 3" w:eastAsia="Source Sans 3" w:hAnsi="Source Sans 3" w:cs="Source Sans 3"/>
          <w:color w:val="131D35"/>
        </w:rPr>
      </w:pPr>
      <w:r>
        <w:rPr>
          <w:rFonts w:ascii="Source Sans 3" w:eastAsia="Source Sans 3" w:hAnsi="Source Sans 3" w:cs="Source Sans 3"/>
          <w:color w:val="131D35"/>
        </w:rPr>
        <w:t>Si le collaborateur ne correspond pas ou plus au poste &gt; envisagez les possibilités de mobilité interne ou externe.</w:t>
      </w:r>
    </w:p>
    <w:p w14:paraId="32EBE1D4" w14:textId="77777777" w:rsidR="00276D50" w:rsidRDefault="00276D50">
      <w:pPr>
        <w:rPr>
          <w:rFonts w:ascii="Source Sans 3" w:eastAsia="Source Sans 3" w:hAnsi="Source Sans 3" w:cs="Source Sans 3"/>
          <w:color w:val="131D35"/>
        </w:rPr>
      </w:pPr>
    </w:p>
    <w:p w14:paraId="1E434E12" w14:textId="77777777" w:rsidR="00276D50" w:rsidRDefault="00276D50">
      <w:pPr>
        <w:rPr>
          <w:rFonts w:ascii="Source Sans 3" w:eastAsia="Source Sans 3" w:hAnsi="Source Sans 3" w:cs="Source Sans 3"/>
          <w:color w:val="131D35"/>
        </w:rPr>
      </w:pPr>
    </w:p>
    <w:p w14:paraId="1716CA07" w14:textId="77777777" w:rsidR="00276D50" w:rsidRDefault="00276D50">
      <w:pPr>
        <w:rPr>
          <w:rFonts w:ascii="Source Sans 3" w:eastAsia="Source Sans 3" w:hAnsi="Source Sans 3" w:cs="Source Sans 3"/>
          <w:color w:val="131D35"/>
        </w:rPr>
      </w:pPr>
    </w:p>
    <w:p w14:paraId="60513EF0" w14:textId="77777777" w:rsidR="00276D50" w:rsidRDefault="00276D50">
      <w:pPr>
        <w:rPr>
          <w:rFonts w:ascii="Source Sans 3" w:eastAsia="Source Sans 3" w:hAnsi="Source Sans 3" w:cs="Source Sans 3"/>
          <w:color w:val="131D35"/>
        </w:rPr>
      </w:pPr>
    </w:p>
    <w:p w14:paraId="27E87992" w14:textId="77777777" w:rsidR="00276D50" w:rsidRDefault="00276D50">
      <w:pPr>
        <w:rPr>
          <w:rFonts w:ascii="Source Sans 3" w:eastAsia="Source Sans 3" w:hAnsi="Source Sans 3" w:cs="Source Sans 3"/>
          <w:color w:val="131D35"/>
        </w:rPr>
      </w:pPr>
    </w:p>
    <w:p w14:paraId="1C8C9D99" w14:textId="77777777" w:rsidR="00276D50" w:rsidRDefault="00276D50">
      <w:pPr>
        <w:rPr>
          <w:rFonts w:ascii="Source Sans 3" w:eastAsia="Source Sans 3" w:hAnsi="Source Sans 3" w:cs="Source Sans 3"/>
          <w:color w:val="131D35"/>
        </w:rPr>
      </w:pPr>
    </w:p>
    <w:p w14:paraId="5986BBF7" w14:textId="77777777" w:rsidR="00276D50" w:rsidRDefault="00276D50">
      <w:pPr>
        <w:rPr>
          <w:rFonts w:ascii="Source Sans 3" w:eastAsia="Source Sans 3" w:hAnsi="Source Sans 3" w:cs="Source Sans 3"/>
          <w:color w:val="131D35"/>
        </w:rPr>
      </w:pPr>
    </w:p>
    <w:p w14:paraId="20E5D437" w14:textId="77777777" w:rsidR="00276D50" w:rsidRDefault="00276D50">
      <w:pPr>
        <w:rPr>
          <w:rFonts w:ascii="Source Sans 3" w:eastAsia="Source Sans 3" w:hAnsi="Source Sans 3" w:cs="Source Sans 3"/>
          <w:color w:val="131D35"/>
        </w:rPr>
      </w:pPr>
    </w:p>
    <w:p w14:paraId="2C0B0185"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Attention : dans le cadre d’une mobilité externe, il est important que les conclusions de l’entretien d’évaluation reflètent le bilan des revues d’objectifs (objectifs non remplis par exemple).</w:t>
      </w:r>
    </w:p>
    <w:p w14:paraId="3D46265B" w14:textId="77777777" w:rsidR="00276D50" w:rsidRDefault="00000000">
      <w:pPr>
        <w:pStyle w:val="Titre3"/>
        <w:rPr>
          <w:rFonts w:ascii="Source Sans 3" w:eastAsia="Source Sans 3" w:hAnsi="Source Sans 3" w:cs="Source Sans 3"/>
          <w:b/>
          <w:color w:val="131D35"/>
        </w:rPr>
      </w:pPr>
      <w:bookmarkStart w:id="61" w:name="_heading=h.49x2ik5" w:colFirst="0" w:colLast="0"/>
      <w:bookmarkEnd w:id="61"/>
      <w:r>
        <w:rPr>
          <w:rFonts w:ascii="Source Sans 3" w:eastAsia="Source Sans 3" w:hAnsi="Source Sans 3" w:cs="Source Sans 3"/>
          <w:b/>
          <w:color w:val="131D35"/>
        </w:rPr>
        <w:t>Quelles actions mener quand le collaborateur correspond aux attentes ?</w:t>
      </w:r>
    </w:p>
    <w:p w14:paraId="473A3F22" w14:textId="77777777" w:rsidR="00276D50" w:rsidRDefault="00000000">
      <w:pPr>
        <w:numPr>
          <w:ilvl w:val="0"/>
          <w:numId w:val="8"/>
        </w:numPr>
        <w:rPr>
          <w:rFonts w:ascii="Source Sans 3" w:eastAsia="Source Sans 3" w:hAnsi="Source Sans 3" w:cs="Source Sans 3"/>
          <w:color w:val="131D35"/>
        </w:rPr>
      </w:pPr>
      <w:r>
        <w:rPr>
          <w:rFonts w:ascii="Source Sans 3" w:eastAsia="Source Sans 3" w:hAnsi="Source Sans 3" w:cs="Source Sans 3"/>
          <w:color w:val="131D35"/>
        </w:rPr>
        <w:t>Félicitez-le. Si la performance est exceptionnelle &gt; déclenchez une augmentation</w:t>
      </w:r>
    </w:p>
    <w:p w14:paraId="2094DF88" w14:textId="77777777" w:rsidR="00276D50" w:rsidRDefault="00000000">
      <w:pPr>
        <w:numPr>
          <w:ilvl w:val="0"/>
          <w:numId w:val="8"/>
        </w:numPr>
        <w:rPr>
          <w:rFonts w:ascii="Source Sans 3" w:eastAsia="Source Sans 3" w:hAnsi="Source Sans 3" w:cs="Source Sans 3"/>
          <w:color w:val="131D35"/>
        </w:rPr>
      </w:pPr>
      <w:r>
        <w:rPr>
          <w:rFonts w:ascii="Source Sans 3" w:eastAsia="Source Sans 3" w:hAnsi="Source Sans 3" w:cs="Source Sans 3"/>
          <w:color w:val="131D35"/>
        </w:rPr>
        <w:t>Proposez une perspective de promotion ou d’élargissement des responsabilités (expertises, management, mobilité interne).</w:t>
      </w:r>
    </w:p>
    <w:p w14:paraId="0A5038A1" w14:textId="77777777" w:rsidR="00276D50" w:rsidRDefault="00000000">
      <w:pPr>
        <w:numPr>
          <w:ilvl w:val="0"/>
          <w:numId w:val="8"/>
        </w:numPr>
        <w:rPr>
          <w:rFonts w:ascii="Source Sans 3" w:eastAsia="Source Sans 3" w:hAnsi="Source Sans 3" w:cs="Source Sans 3"/>
          <w:color w:val="131D35"/>
        </w:rPr>
      </w:pPr>
      <w:r>
        <w:rPr>
          <w:rFonts w:ascii="Source Sans 3" w:eastAsia="Source Sans 3" w:hAnsi="Source Sans 3" w:cs="Source Sans 3"/>
          <w:color w:val="131D35"/>
        </w:rPr>
        <w:t>Permettez au collaborateur de s’investir dans un projet interne.</w:t>
      </w:r>
    </w:p>
    <w:p w14:paraId="42993242" w14:textId="77777777" w:rsidR="00276D50" w:rsidRDefault="00276D50">
      <w:pPr>
        <w:rPr>
          <w:rFonts w:ascii="Source Sans 3" w:eastAsia="Source Sans 3" w:hAnsi="Source Sans 3" w:cs="Source Sans 3"/>
          <w:color w:val="131D35"/>
        </w:rPr>
      </w:pPr>
    </w:p>
    <w:p w14:paraId="0A29E98B" w14:textId="77777777" w:rsidR="00276D50" w:rsidRDefault="00000000">
      <w:pPr>
        <w:pStyle w:val="Titre3"/>
        <w:rPr>
          <w:rFonts w:ascii="Source Sans 3" w:eastAsia="Source Sans 3" w:hAnsi="Source Sans 3" w:cs="Source Sans 3"/>
          <w:b/>
          <w:color w:val="131D35"/>
        </w:rPr>
      </w:pPr>
      <w:bookmarkStart w:id="62" w:name="_heading=h.2p2csry" w:colFirst="0" w:colLast="0"/>
      <w:bookmarkEnd w:id="62"/>
      <w:r>
        <w:rPr>
          <w:rFonts w:ascii="Source Sans 3" w:eastAsia="Source Sans 3" w:hAnsi="Source Sans 3" w:cs="Source Sans 3"/>
          <w:b/>
          <w:color w:val="131D35"/>
        </w:rPr>
        <w:t xml:space="preserve">Processus d’augmentation </w:t>
      </w:r>
    </w:p>
    <w:p w14:paraId="04F12BA1" w14:textId="77777777" w:rsidR="00276D50" w:rsidRDefault="00000000">
      <w:pPr>
        <w:rPr>
          <w:rFonts w:ascii="Source Sans 3" w:eastAsia="Source Sans 3" w:hAnsi="Source Sans 3" w:cs="Source Sans 3"/>
          <w:color w:val="131D35"/>
        </w:rPr>
      </w:pPr>
      <w:r>
        <w:rPr>
          <w:rFonts w:ascii="Source Sans 3" w:eastAsia="Source Sans 3" w:hAnsi="Source Sans 3" w:cs="Source Sans 3"/>
          <w:color w:val="131D35"/>
        </w:rPr>
        <w:t>Les managers informent le service RH des demandes d’augmentation de salaire. Un budget annuel de (</w:t>
      </w:r>
      <w:r>
        <w:rPr>
          <w:rFonts w:ascii="Source Sans 3" w:eastAsia="Source Sans 3" w:hAnsi="Source Sans 3" w:cs="Source Sans 3"/>
          <w:i/>
          <w:color w:val="131D35"/>
          <w:u w:val="single"/>
        </w:rPr>
        <w:t>indiquer le montant</w:t>
      </w:r>
      <w:r>
        <w:rPr>
          <w:rFonts w:ascii="Source Sans 3" w:eastAsia="Source Sans 3" w:hAnsi="Source Sans 3" w:cs="Source Sans 3"/>
          <w:color w:val="131D35"/>
        </w:rPr>
        <w:t>) est provisionné par la DAF. Le montant des augmentations est ensuite acté par le comité de direction et communiqué au plus tard le (</w:t>
      </w:r>
      <w:r>
        <w:rPr>
          <w:rFonts w:ascii="Source Sans 3" w:eastAsia="Source Sans 3" w:hAnsi="Source Sans 3" w:cs="Source Sans 3"/>
          <w:i/>
          <w:color w:val="131D35"/>
          <w:u w:val="single"/>
        </w:rPr>
        <w:t>indiquer la date</w:t>
      </w:r>
      <w:r>
        <w:rPr>
          <w:rFonts w:ascii="Source Sans 3" w:eastAsia="Source Sans 3" w:hAnsi="Source Sans 3" w:cs="Source Sans 3"/>
          <w:color w:val="131D35"/>
        </w:rPr>
        <w:t>) à tous les collaborateurs.</w:t>
      </w:r>
    </w:p>
    <w:p w14:paraId="33236075" w14:textId="77777777" w:rsidR="00276D50" w:rsidRDefault="00000000">
      <w:pPr>
        <w:pStyle w:val="Titre4"/>
        <w:rPr>
          <w:rFonts w:ascii="Source Sans 3" w:eastAsia="Source Sans 3" w:hAnsi="Source Sans 3" w:cs="Source Sans 3"/>
          <w:color w:val="131D35"/>
        </w:rPr>
      </w:pPr>
      <w:bookmarkStart w:id="63" w:name="_heading=h.147n2zr" w:colFirst="0" w:colLast="0"/>
      <w:bookmarkEnd w:id="63"/>
      <w:r>
        <w:rPr>
          <w:rFonts w:ascii="Source Sans 3" w:eastAsia="Source Sans 3" w:hAnsi="Source Sans 3" w:cs="Source Sans 3"/>
          <w:color w:val="131D35"/>
        </w:rPr>
        <w:t xml:space="preserve">Règles générales concernant les augmentations : </w:t>
      </w:r>
    </w:p>
    <w:p w14:paraId="6F383F58" w14:textId="77777777" w:rsidR="00276D50" w:rsidRDefault="00000000">
      <w:pPr>
        <w:numPr>
          <w:ilvl w:val="0"/>
          <w:numId w:val="3"/>
        </w:numPr>
        <w:rPr>
          <w:rFonts w:ascii="Source Sans 3" w:eastAsia="Source Sans 3" w:hAnsi="Source Sans 3" w:cs="Source Sans 3"/>
          <w:color w:val="131D35"/>
        </w:rPr>
      </w:pPr>
      <w:r>
        <w:rPr>
          <w:rFonts w:ascii="Source Sans 3" w:eastAsia="Source Sans 3" w:hAnsi="Source Sans 3" w:cs="Source Sans 3"/>
          <w:color w:val="131D35"/>
        </w:rPr>
        <w:t>Pas d’augmentation pour les collaborateurs arrivés après le (</w:t>
      </w:r>
      <w:r>
        <w:rPr>
          <w:rFonts w:ascii="Source Sans 3" w:eastAsia="Source Sans 3" w:hAnsi="Source Sans 3" w:cs="Source Sans 3"/>
          <w:i/>
          <w:color w:val="131D35"/>
          <w:u w:val="single"/>
        </w:rPr>
        <w:t>indiquer la date</w:t>
      </w:r>
      <w:r>
        <w:rPr>
          <w:rFonts w:ascii="Source Sans 3" w:eastAsia="Source Sans 3" w:hAnsi="Source Sans 3" w:cs="Source Sans 3"/>
          <w:color w:val="131D35"/>
        </w:rPr>
        <w:t>)</w:t>
      </w:r>
    </w:p>
    <w:p w14:paraId="5BE300D0" w14:textId="77777777" w:rsidR="00276D50" w:rsidRDefault="00000000">
      <w:pPr>
        <w:numPr>
          <w:ilvl w:val="0"/>
          <w:numId w:val="3"/>
        </w:numPr>
        <w:rPr>
          <w:rFonts w:ascii="Source Sans 3" w:eastAsia="Source Sans 3" w:hAnsi="Source Sans 3" w:cs="Source Sans 3"/>
          <w:color w:val="131D35"/>
        </w:rPr>
      </w:pPr>
      <w:r>
        <w:rPr>
          <w:rFonts w:ascii="Source Sans 3" w:eastAsia="Source Sans 3" w:hAnsi="Source Sans 3" w:cs="Source Sans 3"/>
          <w:color w:val="131D35"/>
        </w:rPr>
        <w:t>Si le collaborateur a rejoint l’entreprise avant le (</w:t>
      </w:r>
      <w:r>
        <w:rPr>
          <w:rFonts w:ascii="Source Sans 3" w:eastAsia="Source Sans 3" w:hAnsi="Source Sans 3" w:cs="Source Sans 3"/>
          <w:i/>
          <w:color w:val="131D35"/>
          <w:u w:val="single"/>
        </w:rPr>
        <w:t>indiquer la date</w:t>
      </w:r>
      <w:r>
        <w:rPr>
          <w:rFonts w:ascii="Source Sans 3" w:eastAsia="Source Sans 3" w:hAnsi="Source Sans 3" w:cs="Source Sans 3"/>
          <w:color w:val="131D35"/>
        </w:rPr>
        <w:t xml:space="preserve">) : proratisation des augmentations en fonction de la date d'arrivée du collaborateur </w:t>
      </w:r>
    </w:p>
    <w:p w14:paraId="2EA31058" w14:textId="77777777" w:rsidR="00276D50" w:rsidRDefault="00000000">
      <w:pPr>
        <w:numPr>
          <w:ilvl w:val="0"/>
          <w:numId w:val="3"/>
        </w:numPr>
        <w:rPr>
          <w:rFonts w:ascii="Source Sans 3" w:eastAsia="Source Sans 3" w:hAnsi="Source Sans 3" w:cs="Source Sans 3"/>
          <w:color w:val="131D35"/>
        </w:rPr>
      </w:pPr>
      <w:r>
        <w:rPr>
          <w:rFonts w:ascii="Source Sans 3" w:eastAsia="Source Sans 3" w:hAnsi="Source Sans 3" w:cs="Source Sans 3"/>
          <w:color w:val="131D35"/>
        </w:rPr>
        <w:t>Pas d'augmentation pour les collaborateurs déjà augmentés en (</w:t>
      </w:r>
      <w:r>
        <w:rPr>
          <w:rFonts w:ascii="Source Sans 3" w:eastAsia="Source Sans 3" w:hAnsi="Source Sans 3" w:cs="Source Sans 3"/>
          <w:i/>
          <w:color w:val="131D35"/>
          <w:u w:val="single"/>
        </w:rPr>
        <w:t>indiquer la date</w:t>
      </w:r>
      <w:r>
        <w:rPr>
          <w:rFonts w:ascii="Source Sans 3" w:eastAsia="Source Sans 3" w:hAnsi="Source Sans 3" w:cs="Source Sans 3"/>
          <w:color w:val="131D35"/>
        </w:rPr>
        <w:t>) suite à un changement de poste (ex : managers)</w:t>
      </w:r>
    </w:p>
    <w:p w14:paraId="40B6BF35" w14:textId="77777777" w:rsidR="00276D50" w:rsidRDefault="00000000">
      <w:pPr>
        <w:numPr>
          <w:ilvl w:val="0"/>
          <w:numId w:val="3"/>
        </w:numPr>
        <w:rPr>
          <w:rFonts w:ascii="Source Sans 3" w:eastAsia="Source Sans 3" w:hAnsi="Source Sans 3" w:cs="Source Sans 3"/>
          <w:color w:val="131D35"/>
        </w:rPr>
      </w:pPr>
      <w:r>
        <w:rPr>
          <w:rFonts w:ascii="Source Sans 3" w:eastAsia="Source Sans 3" w:hAnsi="Source Sans 3" w:cs="Source Sans 3"/>
          <w:color w:val="131D35"/>
        </w:rPr>
        <w:t>Rattrapage possible dans les cas suivants : décalage avec le marché, décalage avec la grille interne, passage à un niveau supérieur…</w:t>
      </w:r>
    </w:p>
    <w:p w14:paraId="3DD239C8" w14:textId="77777777" w:rsidR="00276D50" w:rsidRDefault="00276D50">
      <w:pPr>
        <w:rPr>
          <w:rFonts w:ascii="Source Sans 3" w:eastAsia="Source Sans 3" w:hAnsi="Source Sans 3" w:cs="Source Sans 3"/>
          <w:color w:val="131D35"/>
          <w:highlight w:val="yellow"/>
        </w:rPr>
      </w:pPr>
    </w:p>
    <w:p w14:paraId="44FF8C37" w14:textId="77777777" w:rsidR="00276D50" w:rsidRDefault="00000000">
      <w:pPr>
        <w:pStyle w:val="Titre2"/>
        <w:rPr>
          <w:rFonts w:ascii="Source Sans 3" w:eastAsia="Source Sans 3" w:hAnsi="Source Sans 3" w:cs="Source Sans 3"/>
          <w:b/>
          <w:color w:val="131D35"/>
        </w:rPr>
      </w:pPr>
      <w:bookmarkStart w:id="64" w:name="_heading=h.3o7alnk" w:colFirst="0" w:colLast="0"/>
      <w:bookmarkEnd w:id="64"/>
      <w:r>
        <w:rPr>
          <w:rFonts w:ascii="Source Sans 3" w:eastAsia="Source Sans 3" w:hAnsi="Source Sans 3" w:cs="Source Sans 3"/>
          <w:b/>
          <w:color w:val="131D35"/>
        </w:rPr>
        <w:t>Calendrier récapitulatif des évènements relatifs à la fixation et aux revues d’objectifs</w:t>
      </w:r>
    </w:p>
    <w:p w14:paraId="1AB2FCAA" w14:textId="77777777" w:rsidR="00276D50" w:rsidRDefault="00000000">
      <w:pPr>
        <w:rPr>
          <w:rFonts w:ascii="Source Sans 3" w:eastAsia="Source Sans 3" w:hAnsi="Source Sans 3" w:cs="Source Sans 3"/>
          <w:color w:val="131D35"/>
        </w:rPr>
      </w:pPr>
      <w:r>
        <w:rPr>
          <w:rFonts w:ascii="Source Sans 3" w:eastAsia="Source Sans 3" w:hAnsi="Source Sans 3" w:cs="Source Sans 3"/>
          <w:i/>
          <w:color w:val="131D35"/>
        </w:rPr>
        <w:t>Rappeler ici les périodes phares liées aux objectifs : dates de fixation des objectifs, des revues, des entretiens, des augmentations, etc.</w:t>
      </w:r>
    </w:p>
    <w:p w14:paraId="5F93C1B3" w14:textId="77777777" w:rsidR="00276D50" w:rsidRDefault="00276D50">
      <w:pPr>
        <w:rPr>
          <w:rFonts w:ascii="Source Sans 3" w:eastAsia="Source Sans 3" w:hAnsi="Source Sans 3" w:cs="Source Sans 3"/>
          <w:color w:val="131D35"/>
        </w:rPr>
      </w:pPr>
    </w:p>
    <w:p w14:paraId="427AD5DB" w14:textId="77777777" w:rsidR="00276D50" w:rsidRDefault="00276D50">
      <w:pPr>
        <w:rPr>
          <w:rFonts w:ascii="Source Sans 3" w:eastAsia="Source Sans 3" w:hAnsi="Source Sans 3" w:cs="Source Sans 3"/>
          <w:color w:val="131D35"/>
          <w:highlight w:val="yellow"/>
        </w:rPr>
      </w:pPr>
    </w:p>
    <w:p w14:paraId="7D6B06A0" w14:textId="77777777" w:rsidR="00276D50" w:rsidRDefault="00276D50"/>
    <w:sectPr w:rsidR="00276D50">
      <w:headerReference w:type="default" r:id="rId10"/>
      <w:pgSz w:w="11909" w:h="16834"/>
      <w:pgMar w:top="850" w:right="1440" w:bottom="399"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83326" w14:textId="77777777" w:rsidR="00540E5C" w:rsidRDefault="00540E5C">
      <w:pPr>
        <w:spacing w:line="240" w:lineRule="auto"/>
      </w:pPr>
      <w:r>
        <w:separator/>
      </w:r>
    </w:p>
  </w:endnote>
  <w:endnote w:type="continuationSeparator" w:id="0">
    <w:p w14:paraId="6F81051D" w14:textId="77777777" w:rsidR="00540E5C" w:rsidRDefault="00540E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4DF59AE-4DD5-6A4D-8B55-A5DC52165D38}"/>
  </w:font>
  <w:font w:name="Arial">
    <w:panose1 w:val="020B0604020202020204"/>
    <w:charset w:val="00"/>
    <w:family w:val="swiss"/>
    <w:pitch w:val="variable"/>
    <w:sig w:usb0="E0002AFF" w:usb1="C0007843" w:usb2="00000009" w:usb3="00000000" w:csb0="000001FF" w:csb1="00000000"/>
    <w:embedRegular r:id="rId2" w:fontKey="{537BE534-F1A6-E546-B0C3-A2E169EA23E0}"/>
    <w:embedBold r:id="rId3" w:fontKey="{A7C68F3A-1C26-7C4C-A09D-A74D5F9284A9}"/>
    <w:embedItalic r:id="rId4" w:fontKey="{83679D7D-1EA2-2248-9418-DA79327B7293}"/>
  </w:font>
  <w:font w:name="Source Sans 3 Black">
    <w:panose1 w:val="020B0303030403020204"/>
    <w:charset w:val="00"/>
    <w:family w:val="swiss"/>
    <w:pitch w:val="variable"/>
    <w:sig w:usb0="E00002FF" w:usb1="00002003" w:usb2="00000000" w:usb3="00000000" w:csb0="0000019F" w:csb1="00000000"/>
    <w:embedRegular r:id="rId5" w:fontKey="{6F6A9528-BA9F-504D-B8F1-6D399CC19F64}"/>
  </w:font>
  <w:font w:name="Source Sans 3">
    <w:panose1 w:val="020B0303030403020204"/>
    <w:charset w:val="00"/>
    <w:family w:val="swiss"/>
    <w:pitch w:val="variable"/>
    <w:sig w:usb0="E00002FF" w:usb1="00002003" w:usb2="00000000" w:usb3="00000000" w:csb0="0000019F" w:csb1="00000000"/>
    <w:embedRegular r:id="rId6" w:fontKey="{E5035AD6-6DC3-4F4B-B1B3-0DEBBA63F715}"/>
    <w:embedBold r:id="rId7" w:fontKey="{05B1FD4A-CE3A-6942-8C10-B06C56AFE874}"/>
    <w:embedItalic r:id="rId8" w:fontKey="{B23EEEA5-E0AE-F940-9C5A-EAE7BFF573D5}"/>
  </w:font>
  <w:font w:name="Calibri">
    <w:panose1 w:val="020F0502020204030204"/>
    <w:charset w:val="00"/>
    <w:family w:val="swiss"/>
    <w:pitch w:val="variable"/>
    <w:sig w:usb0="E4002EFF" w:usb1="C200247B" w:usb2="00000009" w:usb3="00000000" w:csb0="000001FF" w:csb1="00000000"/>
    <w:embedRegular r:id="rId9" w:fontKey="{CA1B7A5A-DCA9-BE4C-8CCA-381117ADC7A1}"/>
  </w:font>
  <w:font w:name="Cambria">
    <w:panose1 w:val="02040503050406030204"/>
    <w:charset w:val="00"/>
    <w:family w:val="roman"/>
    <w:pitch w:val="variable"/>
    <w:sig w:usb0="E00006FF" w:usb1="420024FF" w:usb2="02000000" w:usb3="00000000" w:csb0="0000019F" w:csb1="00000000"/>
    <w:embedRegular r:id="rId10" w:fontKey="{C63A12D5-1E46-E048-98C6-A0FB4F7CCE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BEC9A" w14:textId="77777777" w:rsidR="00540E5C" w:rsidRDefault="00540E5C">
      <w:pPr>
        <w:spacing w:line="240" w:lineRule="auto"/>
      </w:pPr>
      <w:r>
        <w:separator/>
      </w:r>
    </w:p>
  </w:footnote>
  <w:footnote w:type="continuationSeparator" w:id="0">
    <w:p w14:paraId="4498FDDF" w14:textId="77777777" w:rsidR="00540E5C" w:rsidRDefault="00540E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195FB" w14:textId="77777777" w:rsidR="00276D50" w:rsidRDefault="00540E5C">
    <w:r>
      <w:pict w14:anchorId="614A4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72.85pt;margin-top:-50.95pt;width:596.75pt;height:133.5pt;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C234CF"/>
    <w:multiLevelType w:val="multilevel"/>
    <w:tmpl w:val="330A8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8A3A8E"/>
    <w:multiLevelType w:val="multilevel"/>
    <w:tmpl w:val="0C8E2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024B32"/>
    <w:multiLevelType w:val="multilevel"/>
    <w:tmpl w:val="E9B42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6A51F8"/>
    <w:multiLevelType w:val="multilevel"/>
    <w:tmpl w:val="B3B81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E224A4"/>
    <w:multiLevelType w:val="multilevel"/>
    <w:tmpl w:val="9B385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D11A4F"/>
    <w:multiLevelType w:val="multilevel"/>
    <w:tmpl w:val="DC2AF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514B9B"/>
    <w:multiLevelType w:val="multilevel"/>
    <w:tmpl w:val="65806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7118EE"/>
    <w:multiLevelType w:val="multilevel"/>
    <w:tmpl w:val="3C9C9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D846232"/>
    <w:multiLevelType w:val="multilevel"/>
    <w:tmpl w:val="E496D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47320E7"/>
    <w:multiLevelType w:val="multilevel"/>
    <w:tmpl w:val="CE844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C37EA8"/>
    <w:multiLevelType w:val="multilevel"/>
    <w:tmpl w:val="7CA43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0205341">
    <w:abstractNumId w:val="7"/>
  </w:num>
  <w:num w:numId="2" w16cid:durableId="143087880">
    <w:abstractNumId w:val="1"/>
  </w:num>
  <w:num w:numId="3" w16cid:durableId="1956017247">
    <w:abstractNumId w:val="3"/>
  </w:num>
  <w:num w:numId="4" w16cid:durableId="971710884">
    <w:abstractNumId w:val="8"/>
  </w:num>
  <w:num w:numId="5" w16cid:durableId="1872840306">
    <w:abstractNumId w:val="6"/>
  </w:num>
  <w:num w:numId="6" w16cid:durableId="1459373792">
    <w:abstractNumId w:val="9"/>
  </w:num>
  <w:num w:numId="7" w16cid:durableId="1894348941">
    <w:abstractNumId w:val="4"/>
  </w:num>
  <w:num w:numId="8" w16cid:durableId="153491972">
    <w:abstractNumId w:val="5"/>
  </w:num>
  <w:num w:numId="9" w16cid:durableId="1238438014">
    <w:abstractNumId w:val="2"/>
  </w:num>
  <w:num w:numId="10" w16cid:durableId="1403483687">
    <w:abstractNumId w:val="10"/>
  </w:num>
  <w:num w:numId="11" w16cid:durableId="188883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D50"/>
    <w:rsid w:val="000C7A13"/>
    <w:rsid w:val="00276D50"/>
    <w:rsid w:val="00540E5C"/>
    <w:rsid w:val="00DC64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74C9D"/>
  <w15:docId w15:val="{926BD844-4D6A-5946-8DAC-BC0EAB576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table" w:customStyle="1" w:styleId="afff0">
    <w:basedOn w:val="TableNormal1"/>
    <w:tblPr>
      <w:tblStyleRowBandSize w:val="1"/>
      <w:tblStyleColBandSize w:val="1"/>
      <w:tblCellMar>
        <w:top w:w="100" w:type="dxa"/>
        <w:left w:w="100" w:type="dxa"/>
        <w:bottom w:w="100" w:type="dxa"/>
        <w:right w:w="100" w:type="dxa"/>
      </w:tblCellMar>
    </w:tblPr>
  </w:style>
  <w:style w:type="table" w:customStyle="1" w:styleId="afff1">
    <w:basedOn w:val="TableNormal1"/>
    <w:tblPr>
      <w:tblStyleRowBandSize w:val="1"/>
      <w:tblStyleColBandSize w:val="1"/>
      <w:tblCellMar>
        <w:top w:w="100" w:type="dxa"/>
        <w:left w:w="100" w:type="dxa"/>
        <w:bottom w:w="100" w:type="dxa"/>
        <w:right w:w="100" w:type="dxa"/>
      </w:tblCellMar>
    </w:tblPr>
  </w:style>
  <w:style w:type="table" w:customStyle="1" w:styleId="afff2">
    <w:basedOn w:val="TableNormal1"/>
    <w:tblPr>
      <w:tblStyleRowBandSize w:val="1"/>
      <w:tblStyleColBandSize w:val="1"/>
      <w:tblCellMar>
        <w:top w:w="100" w:type="dxa"/>
        <w:left w:w="100" w:type="dxa"/>
        <w:bottom w:w="100" w:type="dxa"/>
        <w:right w:w="100" w:type="dxa"/>
      </w:tblCellMar>
    </w:tblPr>
  </w:style>
  <w:style w:type="table" w:customStyle="1" w:styleId="afff3">
    <w:basedOn w:val="TableNormal1"/>
    <w:tblPr>
      <w:tblStyleRowBandSize w:val="1"/>
      <w:tblStyleColBandSize w:val="1"/>
      <w:tblCellMar>
        <w:top w:w="100" w:type="dxa"/>
        <w:left w:w="100" w:type="dxa"/>
        <w:bottom w:w="100" w:type="dxa"/>
        <w:right w:w="100" w:type="dxa"/>
      </w:tblCellMar>
    </w:tblPr>
  </w:style>
  <w:style w:type="table" w:customStyle="1" w:styleId="afff4">
    <w:basedOn w:val="TableNormal1"/>
    <w:tblPr>
      <w:tblStyleRowBandSize w:val="1"/>
      <w:tblStyleColBandSize w:val="1"/>
      <w:tblCellMar>
        <w:top w:w="100" w:type="dxa"/>
        <w:left w:w="100" w:type="dxa"/>
        <w:bottom w:w="100" w:type="dxa"/>
        <w:right w:w="100" w:type="dxa"/>
      </w:tblCellMar>
    </w:tblPr>
  </w:style>
  <w:style w:type="table" w:customStyle="1" w:styleId="afff5">
    <w:basedOn w:val="TableNormal1"/>
    <w:tblPr>
      <w:tblStyleRowBandSize w:val="1"/>
      <w:tblStyleColBandSize w:val="1"/>
      <w:tblCellMar>
        <w:top w:w="100" w:type="dxa"/>
        <w:left w:w="100" w:type="dxa"/>
        <w:bottom w:w="100" w:type="dxa"/>
        <w:right w:w="100" w:type="dxa"/>
      </w:tblCellMar>
    </w:tblPr>
  </w:style>
  <w:style w:type="table" w:customStyle="1" w:styleId="afff6">
    <w:basedOn w:val="TableNormal1"/>
    <w:tblPr>
      <w:tblStyleRowBandSize w:val="1"/>
      <w:tblStyleColBandSize w:val="1"/>
      <w:tblCellMar>
        <w:top w:w="100" w:type="dxa"/>
        <w:left w:w="100" w:type="dxa"/>
        <w:bottom w:w="100" w:type="dxa"/>
        <w:right w:w="100" w:type="dxa"/>
      </w:tblCellMar>
    </w:tblPr>
  </w:style>
  <w:style w:type="table" w:customStyle="1" w:styleId="afff7">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ntact.lucca.fr/livre-blanc-entretiens-evaluation?hsCtaTracking=d4b1b057-5a8f-40cc-9a7f-c3afe092c3b7%7C45ea85bf-9650-473b-8f7b-386806ae4d8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ntact.lucca.fr/hubfs/3-DOWNLOAD_FILES/assets/poplee/2%20-%20Modele-de-grille-d-entretien-annuel-d-evaluation%20du-collaborateur.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Qv9FzmT/TUOKiRR1oyfxlZSTPQ==">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3724</Words>
  <Characters>20485</Characters>
  <Application>Microsoft Office Word</Application>
  <DocSecurity>0</DocSecurity>
  <Lines>170</Lines>
  <Paragraphs>48</Paragraphs>
  <ScaleCrop>false</ScaleCrop>
  <Company/>
  <LinksUpToDate>false</LinksUpToDate>
  <CharactersWithSpaces>24161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Gabriela González-Bueno</cp:lastModifiedBy>
  <cp:revision>2</cp:revision>
  <dcterms:created xsi:type="dcterms:W3CDTF">2025-02-19T14:45:00Z</dcterms:created>
  <dcterms:modified xsi:type="dcterms:W3CDTF">2025-02-19T14:45:00Z</dcterms:modified>
</cp:coreProperties>
</file>